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ab/>
        <w:t>КОЛЛЕКТИВНЫЙ ДОГОВОР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14"/>
          <w:szCs w:val="14"/>
        </w:rPr>
      </w:pPr>
    </w:p>
    <w:p w:rsidR="00C27FAA" w:rsidRDefault="00C27FAA">
      <w:pPr>
        <w:widowControl w:val="0"/>
        <w:pBdr>
          <w:bottom w:val="single" w:sz="6" w:space="1" w:color="000000"/>
        </w:pBd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kern w:val="1"/>
          <w:sz w:val="36"/>
          <w:szCs w:val="36"/>
        </w:rPr>
        <w:t xml:space="preserve">Муниципальное бюджетное </w:t>
      </w:r>
      <w:r w:rsidR="00DB6C2B">
        <w:rPr>
          <w:rFonts w:ascii="Times New Roman CYR" w:hAnsi="Times New Roman CYR" w:cs="Times New Roman CYR"/>
          <w:b/>
          <w:bCs/>
          <w:kern w:val="1"/>
          <w:sz w:val="36"/>
          <w:szCs w:val="36"/>
        </w:rPr>
        <w:t xml:space="preserve">дошкольное </w:t>
      </w:r>
      <w:r>
        <w:rPr>
          <w:rFonts w:ascii="Times New Roman CYR" w:hAnsi="Times New Roman CYR" w:cs="Times New Roman CYR"/>
          <w:b/>
          <w:bCs/>
          <w:kern w:val="1"/>
          <w:sz w:val="36"/>
          <w:szCs w:val="36"/>
        </w:rPr>
        <w:t>образовательное учреждение</w:t>
      </w:r>
    </w:p>
    <w:p w:rsidR="00994B96" w:rsidRPr="00994B96" w:rsidRDefault="00C27FAA" w:rsidP="00994B96">
      <w:pPr>
        <w:widowControl w:val="0"/>
        <w:pBdr>
          <w:bottom w:val="single" w:sz="6" w:space="1" w:color="000000"/>
        </w:pBd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36"/>
          <w:szCs w:val="36"/>
        </w:rPr>
      </w:pPr>
      <w:r w:rsidRPr="00994B96">
        <w:rPr>
          <w:rFonts w:ascii="Times New Roman CYR" w:hAnsi="Times New Roman CYR" w:cs="Times New Roman CYR"/>
          <w:b/>
          <w:bCs/>
          <w:kern w:val="1"/>
          <w:sz w:val="36"/>
          <w:szCs w:val="36"/>
        </w:rPr>
        <w:t xml:space="preserve">детский сад № </w:t>
      </w:r>
      <w:r w:rsidR="005B1958">
        <w:rPr>
          <w:rFonts w:ascii="Times New Roman CYR" w:hAnsi="Times New Roman CYR" w:cs="Times New Roman CYR"/>
          <w:b/>
          <w:bCs/>
          <w:kern w:val="1"/>
          <w:sz w:val="36"/>
          <w:szCs w:val="36"/>
        </w:rPr>
        <w:t>4</w:t>
      </w:r>
      <w:r w:rsidRPr="00994B96">
        <w:rPr>
          <w:rFonts w:ascii="Times New Roman CYR" w:hAnsi="Times New Roman CYR" w:cs="Times New Roman CYR"/>
          <w:b/>
          <w:bCs/>
          <w:kern w:val="1"/>
          <w:sz w:val="36"/>
          <w:szCs w:val="36"/>
        </w:rPr>
        <w:t xml:space="preserve"> «</w:t>
      </w:r>
      <w:r w:rsidR="005B1958">
        <w:rPr>
          <w:rFonts w:ascii="Times New Roman CYR" w:hAnsi="Times New Roman CYR" w:cs="Times New Roman CYR"/>
          <w:b/>
          <w:bCs/>
          <w:kern w:val="1"/>
          <w:sz w:val="36"/>
          <w:szCs w:val="36"/>
        </w:rPr>
        <w:t>Весёлый ручеёк</w:t>
      </w:r>
      <w:r w:rsidRPr="00994B96">
        <w:rPr>
          <w:rFonts w:ascii="Times New Roman CYR" w:hAnsi="Times New Roman CYR" w:cs="Times New Roman CYR"/>
          <w:b/>
          <w:bCs/>
          <w:kern w:val="1"/>
          <w:sz w:val="36"/>
          <w:szCs w:val="36"/>
        </w:rPr>
        <w:t>»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 w:rsidP="00994B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на 201</w:t>
      </w:r>
      <w:r w:rsidR="00DC3EE3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5</w:t>
      </w:r>
      <w:r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 xml:space="preserve"> — 201</w:t>
      </w:r>
      <w:r w:rsidR="00DC3EE3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8</w:t>
      </w:r>
      <w:r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 xml:space="preserve"> годы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1"/>
          <w:sz w:val="27"/>
          <w:szCs w:val="27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1"/>
          <w:sz w:val="27"/>
          <w:szCs w:val="27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1"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4248"/>
        <w:gridCol w:w="627"/>
        <w:gridCol w:w="4696"/>
      </w:tblGrid>
      <w:tr w:rsidR="00C27FA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От работодателя:</w:t>
            </w:r>
          </w:p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Заведую</w:t>
            </w:r>
            <w:r w:rsidR="0025437D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щий</w:t>
            </w: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МБДОУ №</w:t>
            </w:r>
            <w:r w:rsidR="00601519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</w:t>
            </w:r>
            <w:r w:rsidR="005B195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_____________________</w:t>
            </w:r>
          </w:p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  <w:p w:rsidR="00C27FAA" w:rsidRDefault="005B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  <w:u w:val="single"/>
              </w:rPr>
              <w:t xml:space="preserve">Г.Г.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4"/>
                <w:szCs w:val="24"/>
                <w:u w:val="single"/>
              </w:rPr>
              <w:t>Хорушко</w:t>
            </w:r>
            <w:proofErr w:type="spellEnd"/>
          </w:p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  <w:p w:rsidR="00C27FAA" w:rsidRDefault="00C27FAA" w:rsidP="00DC3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«_____» ____________ 201</w:t>
            </w:r>
            <w:r w:rsidR="00DC3EE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От работников:</w:t>
            </w:r>
          </w:p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Председатель ПК МБДОУ № </w:t>
            </w:r>
            <w:r w:rsidR="005B195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____________________________</w:t>
            </w:r>
          </w:p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  <w:p w:rsidR="00C27FAA" w:rsidRDefault="005B1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  <w:u w:val="single"/>
              </w:rPr>
              <w:t>Л.Д. Карташова</w:t>
            </w:r>
          </w:p>
          <w:p w:rsidR="00C27FAA" w:rsidRDefault="00C27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  <w:p w:rsidR="00C27FAA" w:rsidRDefault="00C27FAA" w:rsidP="00DC3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«______» __________ 201</w:t>
            </w:r>
            <w:r w:rsidR="00DC3EE3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г.</w:t>
            </w:r>
          </w:p>
        </w:tc>
      </w:tr>
    </w:tbl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5B1958" w:rsidRDefault="005B19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5B1958" w:rsidRDefault="005B19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>Принят на общем</w:t>
      </w:r>
    </w:p>
    <w:p w:rsidR="00C27FAA" w:rsidRDefault="004923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>собрании трудового коллектива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Протокол № </w:t>
      </w:r>
      <w:r w:rsidR="007B71E3">
        <w:rPr>
          <w:rFonts w:ascii="Times New Roman CYR" w:hAnsi="Times New Roman CYR" w:cs="Times New Roman CYR"/>
          <w:kern w:val="1"/>
          <w:sz w:val="20"/>
          <w:szCs w:val="20"/>
        </w:rPr>
        <w:t>2</w:t>
      </w: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от «</w:t>
      </w:r>
      <w:r w:rsidR="005B1958">
        <w:rPr>
          <w:rFonts w:ascii="Times New Roman CYR" w:hAnsi="Times New Roman CYR" w:cs="Times New Roman CYR"/>
          <w:kern w:val="1"/>
          <w:sz w:val="20"/>
          <w:szCs w:val="20"/>
        </w:rPr>
        <w:t>10</w:t>
      </w:r>
      <w:r w:rsidR="005761EE">
        <w:rPr>
          <w:rFonts w:ascii="Times New Roman CYR" w:hAnsi="Times New Roman CYR" w:cs="Times New Roman CYR"/>
          <w:kern w:val="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kern w:val="1"/>
          <w:sz w:val="20"/>
          <w:szCs w:val="20"/>
        </w:rPr>
        <w:t>»</w:t>
      </w:r>
      <w:r w:rsidR="005B1958">
        <w:rPr>
          <w:rFonts w:ascii="Times New Roman CYR" w:hAnsi="Times New Roman CYR" w:cs="Times New Roman CYR"/>
          <w:kern w:val="1"/>
          <w:sz w:val="20"/>
          <w:szCs w:val="20"/>
        </w:rPr>
        <w:t>февраля</w:t>
      </w:r>
      <w:r w:rsidR="00FA73E8">
        <w:rPr>
          <w:rFonts w:ascii="Times New Roman CYR" w:hAnsi="Times New Roman CYR" w:cs="Times New Roman CYR"/>
          <w:kern w:val="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kern w:val="1"/>
          <w:sz w:val="20"/>
          <w:szCs w:val="20"/>
        </w:rPr>
        <w:t>201</w:t>
      </w:r>
      <w:r w:rsidR="00DC3EE3">
        <w:rPr>
          <w:rFonts w:ascii="Times New Roman CYR" w:hAnsi="Times New Roman CYR" w:cs="Times New Roman CYR"/>
          <w:kern w:val="1"/>
          <w:sz w:val="20"/>
          <w:szCs w:val="20"/>
        </w:rPr>
        <w:t>5</w:t>
      </w:r>
      <w:r>
        <w:rPr>
          <w:rFonts w:ascii="Times New Roman CYR" w:hAnsi="Times New Roman CYR" w:cs="Times New Roman CYR"/>
          <w:kern w:val="1"/>
          <w:sz w:val="20"/>
          <w:szCs w:val="20"/>
        </w:rPr>
        <w:t xml:space="preserve"> года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C27FAA" w:rsidRDefault="00C27FAA">
      <w:pPr>
        <w:widowControl w:val="0"/>
        <w:suppressLineNumbers/>
        <w:suppressAutoHyphens/>
        <w:autoSpaceDE w:val="0"/>
        <w:autoSpaceDN w:val="0"/>
        <w:adjustRightInd w:val="0"/>
        <w:spacing w:before="120" w:after="120" w:line="264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7"/>
          <w:szCs w:val="27"/>
        </w:rPr>
        <w:lastRenderedPageBreak/>
        <w:t>1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. Общие положения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1.1.</w:t>
      </w:r>
      <w:r>
        <w:rPr>
          <w:rFonts w:ascii="Times New Roman CYR" w:hAnsi="Times New Roman CYR" w:cs="Times New Roman CYR"/>
          <w:kern w:val="1"/>
          <w:sz w:val="24"/>
          <w:szCs w:val="24"/>
        </w:rPr>
        <w:tab/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отношения в  Муниципальном бюджетном дошкольном образовательном учреждении детский сад № </w:t>
      </w:r>
      <w:r w:rsidR="005B1958">
        <w:rPr>
          <w:rFonts w:ascii="Times New Roman CYR" w:hAnsi="Times New Roman CYR" w:cs="Times New Roman CYR"/>
          <w:kern w:val="1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kern w:val="1"/>
          <w:sz w:val="24"/>
          <w:szCs w:val="24"/>
        </w:rPr>
        <w:t>«</w:t>
      </w:r>
      <w:r w:rsidR="005B1958">
        <w:rPr>
          <w:rFonts w:ascii="Times New Roman CYR" w:hAnsi="Times New Roman CYR" w:cs="Times New Roman CYR"/>
          <w:kern w:val="1"/>
          <w:sz w:val="24"/>
          <w:szCs w:val="24"/>
        </w:rPr>
        <w:t>Весёлый ручеёк</w:t>
      </w:r>
      <w:r>
        <w:rPr>
          <w:rFonts w:ascii="Times New Roman CYR" w:hAnsi="Times New Roman CYR" w:cs="Times New Roman CYR"/>
          <w:kern w:val="1"/>
          <w:sz w:val="24"/>
          <w:szCs w:val="24"/>
        </w:rPr>
        <w:t>»</w:t>
      </w:r>
      <w:r w:rsidR="005B195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>(МБДОУ №</w:t>
      </w:r>
      <w:r w:rsidR="00765765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5B1958">
        <w:rPr>
          <w:rFonts w:ascii="Times New Roman CYR" w:hAnsi="Times New Roman CYR" w:cs="Times New Roman CYR"/>
          <w:kern w:val="1"/>
          <w:sz w:val="24"/>
          <w:szCs w:val="24"/>
        </w:rPr>
        <w:t>4</w:t>
      </w:r>
      <w:r>
        <w:rPr>
          <w:rFonts w:ascii="Times New Roman CYR" w:hAnsi="Times New Roman CYR" w:cs="Times New Roman CYR"/>
          <w:kern w:val="1"/>
          <w:sz w:val="24"/>
          <w:szCs w:val="24"/>
        </w:rPr>
        <w:t>)</w:t>
      </w:r>
      <w:r w:rsidR="005B1958">
        <w:rPr>
          <w:rFonts w:ascii="Times New Roman CYR" w:hAnsi="Times New Roman CYR" w:cs="Times New Roman CYR"/>
          <w:kern w:val="1"/>
          <w:sz w:val="24"/>
          <w:szCs w:val="24"/>
        </w:rPr>
        <w:t>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1.2.</w:t>
      </w:r>
      <w:r>
        <w:rPr>
          <w:rFonts w:ascii="Times New Roman CYR" w:hAnsi="Times New Roman CYR" w:cs="Times New Roman CYR"/>
          <w:kern w:val="1"/>
          <w:sz w:val="24"/>
          <w:szCs w:val="24"/>
        </w:rPr>
        <w:tab/>
        <w:t>Коллективный договор заключен в соответствии с Трудовым кодексом РФ (далее – ТК РФ), иными законодательными  и нормативными правовыми актами, Региональным отраслевым Соглашением по образовательным учреждениям Краснодарского края на 201</w:t>
      </w:r>
      <w:r w:rsidR="00F06947">
        <w:rPr>
          <w:rFonts w:ascii="Times New Roman CYR" w:hAnsi="Times New Roman CYR" w:cs="Times New Roman CYR"/>
          <w:kern w:val="1"/>
          <w:sz w:val="24"/>
          <w:szCs w:val="24"/>
        </w:rPr>
        <w:t>2</w:t>
      </w:r>
      <w:r>
        <w:rPr>
          <w:rFonts w:ascii="Times New Roman CYR" w:hAnsi="Times New Roman CYR" w:cs="Times New Roman CYR"/>
          <w:kern w:val="1"/>
          <w:sz w:val="24"/>
          <w:szCs w:val="24"/>
        </w:rPr>
        <w:t>-201</w:t>
      </w:r>
      <w:r w:rsidR="00F06947">
        <w:rPr>
          <w:rFonts w:ascii="Times New Roman CYR" w:hAnsi="Times New Roman CYR" w:cs="Times New Roman CYR"/>
          <w:kern w:val="1"/>
          <w:sz w:val="24"/>
          <w:szCs w:val="24"/>
        </w:rPr>
        <w:t>5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годы, Территориальным отраслевым Соглашением по образовательным учреждениям муниципального образования Приморско-Ахтарский район на 201</w:t>
      </w:r>
      <w:r w:rsidR="00F06947">
        <w:rPr>
          <w:rFonts w:ascii="Times New Roman CYR" w:hAnsi="Times New Roman CYR" w:cs="Times New Roman CYR"/>
          <w:kern w:val="1"/>
          <w:sz w:val="24"/>
          <w:szCs w:val="24"/>
        </w:rPr>
        <w:t>2</w:t>
      </w:r>
      <w:r>
        <w:rPr>
          <w:rFonts w:ascii="Times New Roman CYR" w:hAnsi="Times New Roman CYR" w:cs="Times New Roman CYR"/>
          <w:kern w:val="1"/>
          <w:sz w:val="24"/>
          <w:szCs w:val="24"/>
        </w:rPr>
        <w:t>-201</w:t>
      </w:r>
      <w:r w:rsidR="00F06947">
        <w:rPr>
          <w:rFonts w:ascii="Times New Roman CYR" w:hAnsi="Times New Roman CYR" w:cs="Times New Roman CYR"/>
          <w:kern w:val="1"/>
          <w:sz w:val="24"/>
          <w:szCs w:val="24"/>
        </w:rPr>
        <w:t>5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годы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(далее — учреждение),  установлению дополнительных социально-экономических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соглашениями.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1.3. Сторонами коллективного договора являются: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Муниципальное бюджетное дошкольное образовательное  учреждение детский сад № </w:t>
      </w:r>
      <w:r w:rsidR="005B1958">
        <w:rPr>
          <w:rFonts w:ascii="Times New Roman CYR" w:hAnsi="Times New Roman CYR" w:cs="Times New Roman CYR"/>
          <w:kern w:val="1"/>
          <w:sz w:val="24"/>
          <w:szCs w:val="24"/>
        </w:rPr>
        <w:t>4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«</w:t>
      </w:r>
      <w:r w:rsidR="005B1958">
        <w:rPr>
          <w:rFonts w:ascii="Times New Roman CYR" w:hAnsi="Times New Roman CYR" w:cs="Times New Roman CYR"/>
          <w:kern w:val="1"/>
          <w:sz w:val="24"/>
          <w:szCs w:val="24"/>
        </w:rPr>
        <w:t>Весёлый ручеёк</w:t>
      </w:r>
      <w:r>
        <w:rPr>
          <w:rFonts w:ascii="Times New Roman CYR" w:hAnsi="Times New Roman CYR" w:cs="Times New Roman CYR"/>
          <w:kern w:val="1"/>
          <w:sz w:val="24"/>
          <w:szCs w:val="24"/>
        </w:rPr>
        <w:t>» в лице заведующ</w:t>
      </w:r>
      <w:r w:rsidR="00F32077">
        <w:rPr>
          <w:rFonts w:ascii="Times New Roman CYR" w:hAnsi="Times New Roman CYR" w:cs="Times New Roman CYR"/>
          <w:kern w:val="1"/>
          <w:sz w:val="24"/>
          <w:szCs w:val="24"/>
        </w:rPr>
        <w:t>его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proofErr w:type="spellStart"/>
      <w:r w:rsidR="005B1958">
        <w:rPr>
          <w:rFonts w:ascii="Times New Roman CYR" w:hAnsi="Times New Roman CYR" w:cs="Times New Roman CYR"/>
          <w:kern w:val="1"/>
          <w:sz w:val="24"/>
          <w:szCs w:val="24"/>
        </w:rPr>
        <w:t>Хорушко</w:t>
      </w:r>
      <w:proofErr w:type="spellEnd"/>
      <w:r w:rsidR="005B1958">
        <w:rPr>
          <w:rFonts w:ascii="Times New Roman CYR" w:hAnsi="Times New Roman CYR" w:cs="Times New Roman CYR"/>
          <w:kern w:val="1"/>
          <w:sz w:val="24"/>
          <w:szCs w:val="24"/>
        </w:rPr>
        <w:t xml:space="preserve"> Галины Григорьевны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(далее – Работодатель).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Работники учреждения, в лице их представителя – председателя профсоюзного комитета первичной профсоюзной организации муниципального бюджетного дошкольного образовательного учреждения детский сад № </w:t>
      </w:r>
      <w:r w:rsidR="005B1958">
        <w:rPr>
          <w:rFonts w:ascii="Times New Roman CYR" w:hAnsi="Times New Roman CYR" w:cs="Times New Roman CYR"/>
          <w:kern w:val="1"/>
          <w:sz w:val="24"/>
          <w:szCs w:val="24"/>
        </w:rPr>
        <w:t>4 «Весёлый ручеёк»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- </w:t>
      </w:r>
      <w:r w:rsidR="005B1958">
        <w:rPr>
          <w:rFonts w:ascii="Times New Roman CYR" w:hAnsi="Times New Roman CYR" w:cs="Times New Roman CYR"/>
          <w:kern w:val="1"/>
          <w:sz w:val="24"/>
          <w:szCs w:val="24"/>
        </w:rPr>
        <w:t>Карташовой Людмилы Дмитриевны</w:t>
      </w:r>
      <w:r w:rsidR="00F06947">
        <w:rPr>
          <w:rFonts w:ascii="Times New Roman CYR" w:hAnsi="Times New Roman CYR" w:cs="Times New Roman CYR"/>
          <w:kern w:val="1"/>
          <w:sz w:val="24"/>
          <w:szCs w:val="24"/>
        </w:rPr>
        <w:t xml:space="preserve">  </w:t>
      </w:r>
      <w:r w:rsidR="00DB6C2B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(далее – Профком);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426" w:firstLine="141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Действие коллективного договора распространяется на всех работников учреждения. Работники, не являющиеся членами Профсоюза работников народного образования и науки РФ (далее – Профсоюз), имеют право уполномочить Профком представлять их интересы во взаимоотношениях с работодателем. Работодатель по письменному заявлению работников, не являющихся членами Профсоюза, ежемесячно перечисляет на счета профсоюзных организаций денежные средства в размере одного процента заработной платы указанных работников в порядке, предусмотренном для перечисления членских профсоюзных взносов из заработной платы членов Профсоюза. Профком осуществляет защиту работников, не являющихся членами Профсоюза, при условии ежемесячных взносов на счёт Профсоюза через бухгалтерию организации в размере 1% от заработной платы.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1.5. Стороны договорились, что текст Коллективного договора должен быть доведен Работодателем до сведения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всех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работников в течение 3 дней после его подписания.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1.6. Коллективный договор сохраняет свое действие в случае изменения наименования учреждения, реорганизации учреждения в форме преобразования, а также расторжения трудового договора с руководителем учреждения.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1.7.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1.8. При смене формы собственности учреждения Коллективный договор сохраняет свое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действие в течение трех месяцев со дня перехода прав собственности.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1.10.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 Пересмотр обязательств настоящего договора не может приводить к снижению уровня социально-экономического положения работников учреждения. Все спорные вопросы по толкованию и реализации положений коллективного договора решаются сторонами.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1.12. Стороны совместно осуществляют анализ выполнения Коллективного договора.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1.13. Настоящий Коллективный договор заключается сроком на 3 года и вступает  в силу с момента его подписания сторонами  </w:t>
      </w:r>
      <w:r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с «</w:t>
      </w:r>
      <w:r w:rsidR="005B1958"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10</w:t>
      </w:r>
      <w:r w:rsidR="00765765"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</w:t>
      </w:r>
      <w:r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» </w:t>
      </w:r>
      <w:r w:rsidR="005B1958"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февраля</w:t>
      </w:r>
      <w:r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201</w:t>
      </w:r>
      <w:r w:rsidR="00FA73E8"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2</w:t>
      </w:r>
      <w:r w:rsidR="0090602B"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</w:t>
      </w:r>
      <w:r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года по </w:t>
      </w:r>
      <w:r w:rsidR="005B1958"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10</w:t>
      </w:r>
      <w:r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</w:t>
      </w:r>
      <w:r w:rsidR="005B1958"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февраля </w:t>
      </w:r>
      <w:r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201</w:t>
      </w:r>
      <w:r w:rsidR="00FA73E8"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5</w:t>
      </w:r>
      <w:r w:rsidRPr="00B577E4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года.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1.14. Стороны имеют право продлить действие Коллективного договора на срок до трех лет.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1.15. Условия Коллективного договора, ухудшающие положение работников по сравнению с действующим законодательством, отраслевыми и территориальными соглашениями, недействительны и не подлежат применению.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1.16. Представители сторон, уклоняющиеся от участия в коллективных переговорах по заключению и изменению Коллективного договора или неправомерно отказавшиеся от его подписания, а также лица, виновные в не предоставлении информации, необходимой для ведения коллективных переговоров, виновные в нарушении или невыполнении обязательств, предусмотренных Коллективным договором, несут ответственность в соответствии с действующим законодательством.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right="-22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1.17. В течение срока действия Коллективного договора стороны вправе вносить дополнения и изменения в него на основе взаимной договоренности. При наступлении условий, требующих дополнения или изменения настоящего Коллективного договора,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1.18. Внесенные сторонами изменения и дополнения рассматриваются комиссией по заключению и реализации настоящего Коллективного договора и оформляются приложением к Коллективному договору, являются его неотъемлемой частью и доводятся до сведения коллектива учреждения.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1.19. В случае принятия органами государственной власти и местного самоуправления решений, улучшающих положение работников по сравнению с настоящим Коллективным договором, данные решения вступают в действие автоматически.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1.20. Коллективный договор состоит из основного текста и приложений к нему, являющихся неотъемлемой частью данного Коллективного договора.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2. Социальное партнерство и координация  действий сторон Коллективного договора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i/>
          <w:iCs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2.1. В целях развития социального партнерства стороны обязуются: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2.1.1.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определенные настоящим договором обязательства и договоренности.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2.1.2. Проводить взаимные консультации (переговоры) по вопросам регулирования трудовых и иных связанных с ними отношений, обеспечения гарантий социально-трудовых прав работников учреждения, совершенствования локальной нормативной правовой базы и другим социально значимым вопросам.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2.1.3. Содействовать реализации принципа государственно-общественного управления образованием.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2.1.4. 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 права и профессиональные интересы работников.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2.1.5. Использовать возможности переговорного процесса с целью учета интересов сторон, предотвращения коллективных трудовых споров и социальной напряженности в коллективе работников учреждения.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2.2. Работодатель предоставляет Профкому по его запросу информацию о численности, составе работников, системе оплаты труда, объеме задолженности по выплате заработной платы, показателях по условиям и охране труда, планированию и проведению мероприятий по массовому сокращению численности (штата) работников  и другую информацию в сфере социально-трудовых прав работников.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2.3. Работодатель согласовывает с Профкомом предложения по изменению типа образовательного учреждения, в том числе на автономное.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2.4. Стороны не допускают нарушений установленного законодательством порядка изменения типа образовательного учреждения на основе принципов добровольности и коллегиальности.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2.5. Стороны договорились, что решения, касающиеся вопросов заработной платы, изменения порядка и условий оплаты труда, тарификации, премирования, установления компенсационных и стимулирующих выплат (в том числе повышающих коэффициентов) работникам учреждения принимаются совместно с Профкомом; аттестация работников проводится при участии представителей Профкома в составе аттестационной комиссии.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2.6. Стороны согласились предусматривать участие представителей сторон Коллективного договора в заседаниях руководящих органов, рабочих групп и комиссий при рассмотрении вопросов, связанных с содержанием данного договора и его выполнением, предоставление друг другу полной и своевременной информации о принимаемых решениях, затрагивающих трудовые, профессиональные и социально-экономические права и интересы работников учреждения; проведение взаимных консультаций по социально-экономическим и другим проблемам и задачам учреждения.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2.7. В целях контроля за выполнением Коллективного договора: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2.7.1. Стороны ежегодно разрабатывают план мероприятий с указанием сроков по выполнению Коллективного договора и обязуются регулярно информировать друг друга о действиях по его реализации.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2.7.2 Стороны на равноправной основе создают комиссию по реализации Коллективного договора, принимают положение о комиссии и определяют порядок ее работы. При осуществлении контроля стороны обязаны предоставлять всю необходимую для этого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информацию.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2.7.3. Комиссия рассматривает ход выполнения Коллективного договора и готовит материалы к отчету о его выполнении. Заседания комиссии проводятся по мере необходимости, но не реже одного раза в полугодие.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2.7.4. Функции контроля за выполнением Коллективного договора могут  осуществлять профсоюзные органы, органы управления образованием, органы по труду, которые вправе обратиться по существу вопроса в адрес комиссии.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2.8. Стороны пришли к договоренности, что в период действия Коллективного договора возникающие разногласия принимаются и рассматриваются комиссией в 5-дневный срок.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2.9. Все спорные вопросы по толкованию и реализации положений настоящего договора решаются комиссией.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2.10.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трудовым коллективом крайней меры их разрешения - забастовки.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2.11. Стороны обращаются к работникам учреждения с предложением о вступлении в Профсоюз работников народного образования и науки Российской Федерации для защиты собственных интересов, установления взаимовыгодных отношений и более эффективного диалога, конструктивного взаимодействия с органами власти всех уровней.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2.12. Перечень локальных нормативных актов, содержащих нормы трудового права, которые Работодатель принимает по согласованию с Профкомом: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правила внутреннего трудового распорядка;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положение об оплате труда работников;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соглашение по охране труда;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  -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- перечень профессий и должностей работников, занятых на работах с вредными условиями труда, для предоставления им ежегодного дополнительного оплачиваемого отпуска и установления компенсационных выплат за работу в этих условиях;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- положение </w:t>
      </w:r>
      <w:r w:rsidR="008D0BF0">
        <w:rPr>
          <w:rFonts w:ascii="Times New Roman CYR" w:hAnsi="Times New Roman CYR" w:cs="Times New Roman CYR"/>
          <w:kern w:val="1"/>
          <w:sz w:val="24"/>
          <w:szCs w:val="24"/>
        </w:rPr>
        <w:t>п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о </w:t>
      </w:r>
      <w:r w:rsidR="008D0BF0">
        <w:rPr>
          <w:rFonts w:ascii="Times New Roman CYR" w:hAnsi="Times New Roman CYR" w:cs="Times New Roman CYR"/>
          <w:kern w:val="1"/>
          <w:sz w:val="24"/>
          <w:szCs w:val="24"/>
        </w:rPr>
        <w:t xml:space="preserve">установлению надбавок и доплат  стимулирующего характера работникам  МБДОУ № 4; </w:t>
      </w:r>
    </w:p>
    <w:p w:rsidR="00C27FAA" w:rsidRDefault="00C27FAA" w:rsidP="0090602B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Symbol" w:hAnsi="Symbol" w:cs="Symbol"/>
          <w:kern w:val="1"/>
          <w:sz w:val="24"/>
          <w:szCs w:val="24"/>
        </w:rPr>
        <w:t></w:t>
      </w:r>
      <w:r>
        <w:rPr>
          <w:rFonts w:ascii="Symbol" w:hAnsi="Symbol" w:cs="Symbol"/>
          <w:kern w:val="1"/>
          <w:sz w:val="24"/>
          <w:szCs w:val="24"/>
        </w:rPr>
        <w:t></w:t>
      </w:r>
      <w:r>
        <w:rPr>
          <w:rFonts w:ascii="Times New Roman CYR" w:hAnsi="Times New Roman CYR" w:cs="Times New Roman CYR"/>
          <w:kern w:val="1"/>
          <w:sz w:val="24"/>
          <w:szCs w:val="24"/>
        </w:rPr>
        <w:t>графики сменности;</w:t>
      </w:r>
    </w:p>
    <w:p w:rsidR="00C27FAA" w:rsidRDefault="00C27FA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Symbol" w:hAnsi="Symbol" w:cs="Symbol"/>
          <w:kern w:val="1"/>
          <w:sz w:val="24"/>
          <w:szCs w:val="24"/>
        </w:rPr>
        <w:t></w:t>
      </w:r>
      <w:r>
        <w:rPr>
          <w:rFonts w:ascii="Symbol" w:hAnsi="Symbol" w:cs="Symbol"/>
          <w:kern w:val="1"/>
          <w:sz w:val="24"/>
          <w:szCs w:val="24"/>
        </w:rPr>
        <w:tab/>
      </w:r>
      <w:r>
        <w:rPr>
          <w:rFonts w:ascii="Times New Roman CYR" w:hAnsi="Times New Roman CYR" w:cs="Times New Roman CYR"/>
          <w:kern w:val="1"/>
          <w:sz w:val="24"/>
          <w:szCs w:val="24"/>
        </w:rPr>
        <w:t>графики отпусков.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3. Трудовые отношения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3.1. Трудовые отношения между работником и Работодателем, возникающие на основе трудового договора, регулируются трудовым законодательством Российской Федерации,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>настоящим Коллективным договором, отраслевыми и территориальными соглашениями.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Трудовой договор – соглашение между Работодателем и работником, в соответствии с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соглашениями, коллективным договором, локальными нормативными актами,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у данного Работодателя правила внутреннего трудового распорядка.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Условия трудовых договоров, ухудшающие положение работников по сравнению с действующим законодательством, настоящим Коллективным договором, отраслевыми и территориальными соглашениями являются недействительными.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3.2. Трудовой договор с работниками учреждения образования заключается на неопределенный срок.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Срочный трудовой договор может заключаться в случаях, предусмотренных ст. 59 ТК РФ с обязательным указанием причин его заключения.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3.3.Содержание трудового договора, порядок его заключения и расторжения определяются ТК РФ и другими нормативными правовыми актами.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3.4. Работодатель обязан до подписания трудового договора ознакомить работника под роспись с коллективным договором, правилами внутреннего трудового распорядка и иными локальными нормативными актами, непосредственно связанными с трудовой деятельностью работника.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3.5. Трудовой договор работника с Работодателем может по соглашению сторон предусматривать условие об испытании с целью проверки соответствия работника поручаемой ему работе.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Срок испытания не может превышать трех месяцев.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 соответствии со статьей 70 ТК РФ испытание не устанавливается для: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лиц, поступающих на работу по конкурсу на замещение соответствующей должности, проведенному в порядке, установленном законом;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беременных женщин и женщин, имеющих детей в возрасте до полутора лет;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лиц, не достигших возраста восемнадцати лет;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C27FAA" w:rsidRDefault="00C27FAA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329"/>
        </w:tabs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C27FAA" w:rsidRDefault="00C27FAA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329"/>
        </w:tabs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лиц, заключивших трудовой д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оговор на срок до двух месяцев;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в иных случаях, предусмотренных ТК РФ, федеральными законами.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Условие об испытании должно быть указано в трудовом договоре.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Во время прохождения испытания на работника полностью распространяется законодательство о труде.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3.6. Работодатель не вправе требовать от работника выполнения работы, не обусловленной трудовым договором и должностной инструкцией.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4. Содействие занятости, повышению квалификации и закреплению профессиональных кадров.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4.1. Стороны осуществляют анализ кадрового обеспечения учреждения педагогическими работниками, в том числе их возраста, стажа работы и образования, дефицита педагогических кадров.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4.2. Стороны совместно рассматривают вопросы определения потребности учреждения в педагогических кадрах на перспективу, их подготовки, трудоустройства, профессионального развития, создания необходимых условий труда и содействия занятости работников образования, переобучения и трудоустройства высвобождаемых работников.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4.3. Стороны оказывают помощь молодым специалистам в практической профессиональной деятельности путем возрождения традиций наставничества, ведут  работу по упорядочению режима работы молодых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педагогов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с целью создания условий для их успешной психолого-педагогической адаптации, высвобождения времени для профессионального роста.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4.4. Руководитель образовательного учреждения обеспечивает участие представителей Профсоюза в работе аттестационной комиссии для пр</w:t>
      </w:r>
      <w:r w:rsidR="00045452">
        <w:rPr>
          <w:rFonts w:ascii="Times New Roman CYR" w:hAnsi="Times New Roman CYR" w:cs="Times New Roman CYR"/>
          <w:kern w:val="1"/>
          <w:sz w:val="24"/>
          <w:szCs w:val="24"/>
        </w:rPr>
        <w:t>о</w:t>
      </w:r>
      <w:r>
        <w:rPr>
          <w:rFonts w:ascii="Times New Roman CYR" w:hAnsi="Times New Roman CYR" w:cs="Times New Roman CYR"/>
          <w:kern w:val="1"/>
          <w:sz w:val="24"/>
          <w:szCs w:val="24"/>
        </w:rPr>
        <w:t>ведения аттестации педагогических работников.</w:t>
      </w:r>
    </w:p>
    <w:p w:rsidR="00C27FAA" w:rsidRDefault="00C27FAA" w:rsidP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5</w:t>
      </w:r>
      <w:r>
        <w:rPr>
          <w:rFonts w:ascii="Times New Roman CYR" w:hAnsi="Times New Roman CYR" w:cs="Times New Roman CYR"/>
          <w:kern w:val="1"/>
          <w:sz w:val="24"/>
          <w:szCs w:val="24"/>
        </w:rPr>
        <w:t>. При с</w:t>
      </w:r>
      <w:r w:rsidR="00045452">
        <w:rPr>
          <w:rFonts w:ascii="Times New Roman CYR" w:hAnsi="Times New Roman CYR" w:cs="Times New Roman CYR"/>
          <w:kern w:val="1"/>
          <w:sz w:val="24"/>
          <w:szCs w:val="24"/>
        </w:rPr>
        <w:t>овершенствовании порядка аттеста</w:t>
      </w:r>
      <w:r>
        <w:rPr>
          <w:rFonts w:ascii="Times New Roman CYR" w:hAnsi="Times New Roman CYR" w:cs="Times New Roman CYR"/>
          <w:kern w:val="1"/>
          <w:sz w:val="24"/>
          <w:szCs w:val="24"/>
        </w:rPr>
        <w:t>ции педагогических работников и руководителей образовательных учреждений обеспечить: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бесплатность прохождения аттестации для работников муниципальных образовательных учреждений;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увеличение размера заработной платы за квалификационную категорию;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гласность, коллегиальность, недопустимость дискриминации при проведении аттестации;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сохранение существующих выплат за наличие квалификационной категор</w:t>
      </w:r>
      <w:r w:rsidR="00F84D68">
        <w:rPr>
          <w:rFonts w:ascii="Times New Roman CYR" w:hAnsi="Times New Roman CYR" w:cs="Times New Roman CYR"/>
          <w:kern w:val="1"/>
          <w:sz w:val="24"/>
          <w:szCs w:val="24"/>
        </w:rPr>
        <w:t xml:space="preserve">ии, присвоенной работникам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в течение срока их действия.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6</w:t>
      </w:r>
      <w:r>
        <w:rPr>
          <w:rFonts w:ascii="Times New Roman CYR" w:hAnsi="Times New Roman CYR" w:cs="Times New Roman CYR"/>
          <w:kern w:val="1"/>
          <w:sz w:val="24"/>
          <w:szCs w:val="24"/>
        </w:rPr>
        <w:t>. Стороны согласились, что в период действия Коллективного договора будут действовать следующие положения: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6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.1. Массовое высвобождение работников, связанное с ликвидацией, сокращением численности или штата работников учреждения, может осуществляться лишь при условии предварительного, не менее чем за три месяца до начала проведения соответствующих мероприятий, письменного уведомления Профкома и службы занятости, где указываются причины, число и категории работников, которых оно может коснуться, срок, в течение которого его намечено осуществить.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6</w:t>
      </w:r>
      <w:r>
        <w:rPr>
          <w:rFonts w:ascii="Times New Roman CYR" w:hAnsi="Times New Roman CYR" w:cs="Times New Roman CYR"/>
          <w:kern w:val="1"/>
          <w:sz w:val="24"/>
          <w:szCs w:val="24"/>
        </w:rPr>
        <w:t>.2. При сокращении численности или штата работников учреждения в каждом конкретном случае вопрос о трудоустройстве занятых в нем работников решается совместно Работодателем и Профкомом.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6</w:t>
      </w:r>
      <w:r>
        <w:rPr>
          <w:rFonts w:ascii="Times New Roman CYR" w:hAnsi="Times New Roman CYR" w:cs="Times New Roman CYR"/>
          <w:kern w:val="1"/>
          <w:sz w:val="24"/>
          <w:szCs w:val="24"/>
        </w:rPr>
        <w:t>.3.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 (квалификационной категорией).</w:t>
      </w:r>
    </w:p>
    <w:p w:rsidR="000949D5" w:rsidRPr="00CB0F7D" w:rsidRDefault="000949D5" w:rsidP="000949D5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CB0F7D">
        <w:rPr>
          <w:rFonts w:ascii="Times New Roman" w:hAnsi="Times New Roman"/>
          <w:kern w:val="1"/>
          <w:sz w:val="24"/>
          <w:szCs w:val="24"/>
        </w:rPr>
        <w:t>При равной производительности труда и квалификации предпочтение в оставлении на работе отдается:</w:t>
      </w:r>
    </w:p>
    <w:p w:rsidR="000949D5" w:rsidRPr="00CB0F7D" w:rsidRDefault="000949D5" w:rsidP="000949D5">
      <w:pPr>
        <w:pStyle w:val="a7"/>
        <w:spacing w:after="0"/>
        <w:ind w:firstLine="539"/>
      </w:pPr>
      <w:r w:rsidRPr="00CB0F7D">
        <w:lastRenderedPageBreak/>
        <w:t xml:space="preserve">-семейным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</w:t>
      </w:r>
    </w:p>
    <w:p w:rsidR="000949D5" w:rsidRPr="00CB0F7D" w:rsidRDefault="000949D5" w:rsidP="000949D5">
      <w:pPr>
        <w:pStyle w:val="a7"/>
        <w:spacing w:before="0" w:beforeAutospacing="0" w:after="0"/>
        <w:ind w:firstLine="539"/>
      </w:pPr>
      <w:r w:rsidRPr="00CB0F7D">
        <w:t xml:space="preserve">-лицам, в семье которых нет других работников с самостоятельным заработком; </w:t>
      </w:r>
    </w:p>
    <w:p w:rsidR="000949D5" w:rsidRPr="00CB0F7D" w:rsidRDefault="000949D5" w:rsidP="000949D5">
      <w:pPr>
        <w:pStyle w:val="a7"/>
        <w:spacing w:before="0" w:beforeAutospacing="0" w:after="0"/>
        <w:ind w:firstLine="539"/>
      </w:pPr>
      <w:r w:rsidRPr="00CB0F7D">
        <w:t xml:space="preserve">-работникам, получившим в период работы у данного работодателя трудовое увечье или профессиональное заболевание; </w:t>
      </w:r>
    </w:p>
    <w:p w:rsidR="000949D5" w:rsidRPr="00CB0F7D" w:rsidRDefault="000949D5" w:rsidP="000949D5">
      <w:pPr>
        <w:pStyle w:val="a7"/>
        <w:spacing w:before="0" w:beforeAutospacing="0" w:after="0"/>
        <w:ind w:firstLine="539"/>
      </w:pPr>
      <w:r w:rsidRPr="00CB0F7D">
        <w:t xml:space="preserve">-инвалидам Великой Отечественной войны и инвалидам боевых действий по защите Отечества; </w:t>
      </w:r>
    </w:p>
    <w:p w:rsidR="000949D5" w:rsidRPr="00CB0F7D" w:rsidRDefault="000949D5" w:rsidP="000949D5">
      <w:pPr>
        <w:pStyle w:val="a7"/>
        <w:spacing w:before="0" w:beforeAutospacing="0" w:after="0"/>
        <w:ind w:firstLine="539"/>
      </w:pPr>
      <w:r w:rsidRPr="00CB0F7D">
        <w:t>-работникам, повышающим свою квалификацию по направлению работодателя без отрыва от работы;</w:t>
      </w:r>
    </w:p>
    <w:p w:rsidR="000949D5" w:rsidRPr="00CB0F7D" w:rsidRDefault="000949D5" w:rsidP="000949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CB0F7D">
        <w:rPr>
          <w:rFonts w:ascii="Times New Roman" w:hAnsi="Times New Roman"/>
          <w:kern w:val="1"/>
          <w:sz w:val="24"/>
          <w:szCs w:val="24"/>
        </w:rPr>
        <w:t>- не освобожденному председателю первичной  организации Профсоюза.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6</w:t>
      </w:r>
      <w:r>
        <w:rPr>
          <w:rFonts w:ascii="Times New Roman CYR" w:hAnsi="Times New Roman CYR" w:cs="Times New Roman CYR"/>
          <w:kern w:val="1"/>
          <w:sz w:val="24"/>
          <w:szCs w:val="24"/>
        </w:rPr>
        <w:t>.4. При принятии решения о сокращении численности или штата работников и возможном расторжении трудовых договоров Работодатель уведомляет Профком не позднее чем за два месяца до начала проведения соответствующих мероприятий.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Одновременно с уведомлением Работодатель представляет Профкому приказ об утверждении штатного расписания и сроках введения его в действие, список сокращаемых должностей и перечень вакансий.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О предстоящем увольнении в связи с ликвидацией учреждения, сокращением численности или штата работники предупреждаются Работодателем персонально и под расписку не позднее чем за два месяца до увольнения.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Двухмесячный срок предупреждения начинает исчисляться на следующий день после фактического ознакомления работника с уведомлением  о высвобождении.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 расторжении трудового договора в связи с ликвидацией учреждения либо сокращением численности или штата увольняемому работнику: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1) выплачивается выходное пособие в размере среднего месячного заработка;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2) сохраняется средний месячный заработок на период трудоустройства, но не свыше двух месяцев со дня увольнения с зачетом выходного пособия;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3) сохраняется средний месячный заработок в течение третьего месяца со дня увольнения по решению органа службы занятости населения при условии, что в двухнедельный срок после увольнения работник обратился в этот орган и не был им трудоустроен.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6</w:t>
      </w:r>
      <w:r>
        <w:rPr>
          <w:rFonts w:ascii="Times New Roman CYR" w:hAnsi="Times New Roman CYR" w:cs="Times New Roman CYR"/>
          <w:kern w:val="1"/>
          <w:sz w:val="24"/>
          <w:szCs w:val="24"/>
        </w:rPr>
        <w:t>.5. Расторжение трудового договора с женщинами, имеющими детей в возрасте до 3-х лет, одинокими матерями, воспитывающими ребенка в возрасте до 14 лет (ребенка-инвалида до 18 лет), другими лицами, воспитывающими указанных детей без матери, по инициативе Работодателя не допускается, за исключением увольнения по основаниям, предусмотренным пунктами 1, 5-8, 10 и 11 части первой статьи 81 или пунктом 2</w:t>
      </w:r>
      <w:r w:rsidR="000949D5">
        <w:rPr>
          <w:rFonts w:ascii="Times New Roman CYR" w:hAnsi="Times New Roman CYR" w:cs="Times New Roman CYR"/>
          <w:kern w:val="1"/>
          <w:sz w:val="24"/>
          <w:szCs w:val="24"/>
        </w:rPr>
        <w:t xml:space="preserve"> части 1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статьи 336 Трудового кодекса Российской Федерации (далее – ТК РФ).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Расторжение трудового договора по инициативе Работодателя с беременными женщинами не допускается, за исключением случаев ликвидации образовательного учреждения и истечения срока трудового договора после окончания беременности.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6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.6. Увольнение в связи с сокращением численности или штата работников, а также несоответствием работника занимаемой должности или выполняемой работе вследствие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недостаточной квалификации, подтвержденной результатами аттестации, допускается, если невозможно перевести работника с его согласия на другую работу.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Не допускается увольнение работника по инициативе Работодателя в период его временной нетрудоспособности и в период пребывания в отпуске кроме случаев ликвидации образовательного учреждения.</w:t>
      </w:r>
    </w:p>
    <w:p w:rsidR="00C27FAA" w:rsidRDefault="00C27FAA" w:rsidP="0077166F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6</w:t>
      </w:r>
      <w:r>
        <w:rPr>
          <w:rFonts w:ascii="Times New Roman CYR" w:hAnsi="Times New Roman CYR" w:cs="Times New Roman CYR"/>
          <w:kern w:val="1"/>
          <w:sz w:val="24"/>
          <w:szCs w:val="24"/>
        </w:rPr>
        <w:t>.7. Одновременно с предупреждением об увольнении по сокращению численности или штата работников Работодатель обязан предложить работнику другую работу в том же учреждении, соответствующую его профессии, специальности, квалификации, а при ее отсутствии – другую работу в учреждении.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При наличии вакантных должностей в соответствии со штатным расписанием  в первоочередном порядке осуществляется сокращение вакантных должностей. </w:t>
      </w:r>
    </w:p>
    <w:p w:rsidR="000949D5" w:rsidRPr="000B79A8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79A8">
        <w:rPr>
          <w:rFonts w:ascii="Times New Roman CYR" w:hAnsi="Times New Roman CYR" w:cs="Times New Roman CYR"/>
          <w:kern w:val="1"/>
          <w:sz w:val="24"/>
          <w:szCs w:val="24"/>
        </w:rPr>
        <w:t>4.</w:t>
      </w:r>
      <w:r w:rsidR="0077166F" w:rsidRPr="000B79A8">
        <w:rPr>
          <w:rFonts w:ascii="Times New Roman CYR" w:hAnsi="Times New Roman CYR" w:cs="Times New Roman CYR"/>
          <w:kern w:val="1"/>
          <w:sz w:val="24"/>
          <w:szCs w:val="24"/>
        </w:rPr>
        <w:t>6</w:t>
      </w:r>
      <w:r w:rsidRPr="000B79A8">
        <w:rPr>
          <w:rFonts w:ascii="Times New Roman CYR" w:hAnsi="Times New Roman CYR" w:cs="Times New Roman CYR"/>
          <w:kern w:val="1"/>
          <w:sz w:val="24"/>
          <w:szCs w:val="24"/>
        </w:rPr>
        <w:t xml:space="preserve">.8. </w:t>
      </w:r>
      <w:r w:rsidR="000949D5" w:rsidRPr="000B79A8">
        <w:rPr>
          <w:rFonts w:ascii="Times New Roman" w:hAnsi="Times New Roman"/>
          <w:kern w:val="1"/>
          <w:sz w:val="24"/>
          <w:szCs w:val="24"/>
        </w:rPr>
        <w:t>Увольнение работников, являющихся членами Профсоюза,</w:t>
      </w:r>
      <w:r w:rsidR="000949D5" w:rsidRPr="000B79A8"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 xml:space="preserve"> </w:t>
      </w:r>
      <w:r w:rsidR="000949D5" w:rsidRPr="000B79A8">
        <w:rPr>
          <w:rFonts w:ascii="Times New Roman" w:hAnsi="Times New Roman"/>
          <w:kern w:val="1"/>
          <w:sz w:val="24"/>
          <w:szCs w:val="24"/>
        </w:rPr>
        <w:t xml:space="preserve">по основаниям, предусмотренным пунктами 2, 3, 5 статьи 81 ТК РФ, производится по согласованию с Профкомом, </w:t>
      </w:r>
      <w:r w:rsidR="000949D5" w:rsidRPr="000B79A8">
        <w:rPr>
          <w:rFonts w:ascii="Times New Roman" w:hAnsi="Times New Roman"/>
          <w:sz w:val="24"/>
          <w:szCs w:val="24"/>
        </w:rPr>
        <w:t xml:space="preserve"> в соответствии со </w:t>
      </w:r>
      <w:hyperlink w:anchor="Par5190" w:history="1">
        <w:r w:rsidR="000949D5" w:rsidRPr="000B79A8">
          <w:rPr>
            <w:rStyle w:val="a8"/>
            <w:rFonts w:ascii="Times New Roman" w:hAnsi="Times New Roman"/>
            <w:sz w:val="24"/>
            <w:szCs w:val="24"/>
          </w:rPr>
          <w:t>статьей 373</w:t>
        </w:r>
      </w:hyperlink>
      <w:r w:rsidR="000949D5" w:rsidRPr="000B79A8">
        <w:rPr>
          <w:rFonts w:ascii="Times New Roman" w:hAnsi="Times New Roman"/>
          <w:sz w:val="24"/>
          <w:szCs w:val="24"/>
        </w:rPr>
        <w:t xml:space="preserve"> Трудового кодекса РФ.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6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.9. При согласовании с Работодателем кандидатур работников, являющихся членами Профсоюза, на высвобождение Профком рассматривает каждую кандидатуру с обязательным приглашением (в письменной форме) заинтересованного работника на свое заседание.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</w:t>
      </w:r>
      <w:r w:rsidR="0077166F">
        <w:rPr>
          <w:rFonts w:ascii="Times New Roman CYR" w:hAnsi="Times New Roman CYR" w:cs="Times New Roman CYR"/>
          <w:kern w:val="1"/>
          <w:sz w:val="24"/>
          <w:szCs w:val="24"/>
        </w:rPr>
        <w:t>6</w:t>
      </w:r>
      <w:r>
        <w:rPr>
          <w:rFonts w:ascii="Times New Roman CYR" w:hAnsi="Times New Roman CYR" w:cs="Times New Roman CYR"/>
          <w:kern w:val="1"/>
          <w:sz w:val="24"/>
          <w:szCs w:val="24"/>
        </w:rPr>
        <w:t>.10. При получении согласия Профкома на увольнение Работодатель вправе издать приказ об увольнении не позднее месячного срока со дня получения такого согласия.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left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5. Рабочее время и время отдыха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kern w:val="1"/>
          <w:sz w:val="24"/>
          <w:szCs w:val="24"/>
        </w:rPr>
      </w:pPr>
    </w:p>
    <w:p w:rsidR="00C27FAA" w:rsidRDefault="00C27FAA" w:rsidP="009A4198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5.1. Стороны при регулировании вопросов рабочего времени и времени отдыха работников исходят из того, что нормируемой частью рабочего времени педагогических работников является норма часов, за которую ему выплачивается должностной оклад (для различных категорий работников  36 часов в неделю), а также время проведения мероприятий (педсоветов, совещаний и т.п.), присутствие на которых для работника обязательно. Для остальных работников и руководителя учреждения норма рабочего времени – 40 часов в неделю; для медицинских работников — не более 39 часов в неделю; для работников и руководителей образовательных учреждений сельской местности – женщин – 36 часов в неделю.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5.2. Продолжительность рабочей недели и ежедневной работы учреждения устанавливается Работодателем по согласованию с Профкомом и закрепляется в </w:t>
      </w:r>
      <w:r w:rsidR="005D17CF" w:rsidRPr="007C2669">
        <w:rPr>
          <w:rFonts w:ascii="Times New Roman CYR" w:hAnsi="Times New Roman CYR" w:cs="Times New Roman CYR"/>
          <w:kern w:val="1"/>
          <w:sz w:val="24"/>
          <w:szCs w:val="24"/>
        </w:rPr>
        <w:t>П</w:t>
      </w:r>
      <w:r w:rsidRPr="007C2669">
        <w:rPr>
          <w:rFonts w:ascii="Times New Roman CYR" w:hAnsi="Times New Roman CYR" w:cs="Times New Roman CYR"/>
          <w:kern w:val="1"/>
          <w:sz w:val="24"/>
          <w:szCs w:val="24"/>
        </w:rPr>
        <w:t>ра</w:t>
      </w:r>
      <w:r>
        <w:rPr>
          <w:rFonts w:ascii="Times New Roman CYR" w:hAnsi="Times New Roman CYR" w:cs="Times New Roman CYR"/>
          <w:kern w:val="1"/>
          <w:sz w:val="24"/>
          <w:szCs w:val="24"/>
        </w:rPr>
        <w:t>вилах внутреннего трудового распорядка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(приложение № 1).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5.3. По соглашению между работником и Работодателем может устанавливаться как при приеме на работу, так и впоследствии неполный рабочий день (смена) или неполная рабочая неделя.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18 лет), а также лица, осуществляющего уход за больным членом семьи в соответствии с медицинским заключением.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5.4. Ненормированный рабочий день – особый режим работы, в соответствии с которым отдельные работники могут по распоряжению Работодателя при необходимости эпизодически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привлекаться к выполнению своих трудовых функций за пределами нормальный продолжительности рабочего времени.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5.5.</w:t>
      </w:r>
      <w:r>
        <w:rPr>
          <w:rFonts w:ascii="Times New Roman CYR" w:hAnsi="Times New Roman CYR" w:cs="Times New Roman CYR"/>
          <w:color w:val="FF000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Время для отдыха и приема пищи в течение рабочего дня работниками учреждения устанавливается правилами внутреннего трудового распорядка ( Приложение №1).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br/>
        <w:t xml:space="preserve">      5.6. Продолжительность еженедельного непрерывного отдыха не может быть менее 42 часов.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5.7. Работа в выходные и нерабочие праздничные дни </w:t>
      </w:r>
      <w:r>
        <w:rPr>
          <w:rFonts w:ascii="Times New Roman CYR" w:hAnsi="Times New Roman CYR" w:cs="Times New Roman CYR"/>
          <w:kern w:val="1"/>
          <w:sz w:val="24"/>
          <w:szCs w:val="24"/>
        </w:rPr>
        <w:t>запрещается, за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>исключением случаев, предусмотренных ТК РФ.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образовательного учреждения.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3)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 и по согласованию с Профкомом.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 нерабочие праздничные дни допускается производство работ, приостановка которых невозможна по производственно-техническим условиям, работ, вызываемых необходимостью обслуживания населения, а также неотложных ремонтных и погрузочно-разгрузочных работ.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5.8. Работа в выходной и нерабочий праздничный день оплачивается не менее чем в двойном размере.</w:t>
      </w:r>
    </w:p>
    <w:p w:rsidR="00C27FAA" w:rsidRDefault="00C27F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5.9. Работникам предоставляются ежегодные оплачиваемые отпуска с сохранением места работы (должности) и среднего заработка.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График отпусков утверждается Работодателем по согласованию с Профкомом не </w:t>
      </w:r>
      <w:r w:rsidR="009D3A30">
        <w:rPr>
          <w:rFonts w:ascii="Times New Roman CYR" w:hAnsi="Times New Roman CYR" w:cs="Times New Roman CYR"/>
          <w:kern w:val="1"/>
          <w:sz w:val="24"/>
          <w:szCs w:val="24"/>
        </w:rPr>
        <w:t>позднее,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чем за две недели до наступления календарного года и обязателен как для Работодателя, так и для работника.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О времени начала отпуска работник должен быть извещен под роспись не </w:t>
      </w:r>
      <w:r w:rsidR="009D3A30">
        <w:rPr>
          <w:rFonts w:ascii="Times New Roman CYR" w:hAnsi="Times New Roman CYR" w:cs="Times New Roman CYR"/>
          <w:kern w:val="1"/>
          <w:sz w:val="24"/>
          <w:szCs w:val="24"/>
        </w:rPr>
        <w:t>позднее,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чем за две недели до его начала.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Ежегодный оплачиваемый отпуск должен быть продлен в случаях, предусмотренных ст. 124 ТК РФ.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Ежегодный оплачиваемый отпуск по письменному заявлению работника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Отзыв работника из отпуска допускается только с его письменного согласия.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5.10. При предоставлении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отпуска и оплачиваться в полном размере.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5.11. Работникам учреждения, занятым на работах с вредными  условиями труда, предоставляются ежегодные дополнительные оплачиваемые отпуска </w:t>
      </w:r>
      <w:r w:rsidRPr="00C27FAA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(Приложение № 2).</w:t>
      </w:r>
    </w:p>
    <w:p w:rsidR="002E1661" w:rsidRDefault="00C27FAA" w:rsidP="002E1661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5.12. </w:t>
      </w:r>
      <w:r w:rsidR="002E1661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Работодатель, помимо оснований, предусмотренных в </w:t>
      </w:r>
      <w:proofErr w:type="spellStart"/>
      <w:r w:rsidR="002E1661">
        <w:rPr>
          <w:rFonts w:ascii="Times New Roman CYR" w:hAnsi="Times New Roman CYR" w:cs="Times New Roman CYR"/>
          <w:color w:val="000000"/>
          <w:sz w:val="24"/>
          <w:szCs w:val="24"/>
        </w:rPr>
        <w:t>ст</w:t>
      </w:r>
      <w:proofErr w:type="spellEnd"/>
      <w:r w:rsidR="002E1661">
        <w:rPr>
          <w:rFonts w:ascii="Times New Roman CYR" w:hAnsi="Times New Roman CYR" w:cs="Times New Roman CYR"/>
          <w:color w:val="000000"/>
          <w:sz w:val="24"/>
          <w:szCs w:val="24"/>
        </w:rPr>
        <w:t xml:space="preserve"> 128 ТК РФ, обязуется предоставить работнику по его письменному заявлению отпуск без сохранения заработной платы в случаях:</w:t>
      </w:r>
    </w:p>
    <w:p w:rsidR="002E1661" w:rsidRDefault="002E1661" w:rsidP="002E1661">
      <w:pPr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75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связи с переездом на новое место жительства – 1 </w:t>
      </w:r>
      <w:r w:rsidR="009272EE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календарный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</w:t>
      </w:r>
    </w:p>
    <w:p w:rsidR="002E1661" w:rsidRDefault="002E1661" w:rsidP="002E1661">
      <w:pPr>
        <w:widowControl w:val="0"/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75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для проводов детей в армию – 2</w:t>
      </w:r>
      <w:r w:rsidR="009272EE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календарных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дня</w:t>
      </w:r>
    </w:p>
    <w:p w:rsidR="002E1661" w:rsidRDefault="002E1661" w:rsidP="002E1661">
      <w:pPr>
        <w:widowControl w:val="0"/>
        <w:numPr>
          <w:ilvl w:val="0"/>
          <w:numId w:val="1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right="75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свадьбы </w:t>
      </w:r>
      <w:r w:rsidR="009272EE">
        <w:rPr>
          <w:rFonts w:ascii="Times New Roman CYR" w:hAnsi="Times New Roman CYR" w:cs="Times New Roman CYR"/>
          <w:color w:val="000000"/>
          <w:sz w:val="24"/>
          <w:szCs w:val="24"/>
        </w:rPr>
        <w:t xml:space="preserve">детей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работника – до 3 календарных дней;</w:t>
      </w:r>
    </w:p>
    <w:p w:rsidR="00C27FAA" w:rsidRDefault="002E1661" w:rsidP="002E1661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случаях смерти близких родственников работнику по его письменному заявлению предоставляется оплачиваемый  отпуск продолжительностью до 3 календарных дней.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5.13. Вне графика отпусков работнику предоставляется отпуск при предъявлении путевки на санаторно-курортное лечение.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5.14.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устанавливается ежегодный дополнительный отпуск без сохранения заработной платы в удобное для них время продолжительностью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5.15. Каждый педагогический работник не реже чем через каждые 10 лет непрерывной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преподавательской работы имеет право на длительный, сроком до одного года, отпуск предоставляется на основании Положения о порядке и условиях предоставления педагогическим работникам образовательных учреждений длительного отпуска сроком до одного года, утвержденного приказом Министерства образования России от 07.12.2000 № 3570.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6. Оплата и нормы труда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color w:val="FF0000"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6.1. Система оплаты труда работников учреждения устанавливается в соответствии с: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6.1.1  Методикой планирования расходов на оплату труда при формировании сметы доходов и расходов общеобразовательных учреждений, расположенных на территории Краснодарского края, утвержденной департаментом образования и науки Краснодарского края письмом № 47-769/10-14 от 01.02.2010года.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С 2008 года в общеобразовательных учреждениях РФ действует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нормативно-подушевое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финансирование в связи с чем, на  основании «Методики», составляется пакет документов (тарификационные списки и штатное расписание) расс</w:t>
      </w:r>
      <w:r w:rsidR="00C20B5B">
        <w:rPr>
          <w:rFonts w:ascii="Times New Roman CYR" w:hAnsi="Times New Roman CYR" w:cs="Times New Roman CYR"/>
          <w:kern w:val="1"/>
          <w:sz w:val="24"/>
          <w:szCs w:val="24"/>
        </w:rPr>
        <w:t>читанный  из количества воспитанников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в общеобразовательном учреждении на начало учебного года  (1 сентября) и на начало календарного года (1 января);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6.1.2. Положением об оплате труда работников МБДОУ №</w:t>
      </w:r>
      <w:r w:rsidR="009D3A30">
        <w:rPr>
          <w:rFonts w:ascii="Times New Roman CYR" w:hAnsi="Times New Roman CYR" w:cs="Times New Roman CYR"/>
          <w:kern w:val="1"/>
          <w:sz w:val="24"/>
          <w:szCs w:val="24"/>
        </w:rPr>
        <w:t xml:space="preserve"> 4</w:t>
      </w:r>
      <w:r w:rsidR="00EA32DD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>(</w:t>
      </w:r>
      <w:r w:rsidRPr="00C27FAA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приложение № 3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к коллективному договору);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6.1.3. Положением об условиях и порядке распределения стимулирующей части оплаты труда МБДОУ № </w:t>
      </w:r>
      <w:r w:rsidR="009D3A30">
        <w:rPr>
          <w:rFonts w:ascii="Times New Roman CYR" w:hAnsi="Times New Roman CYR" w:cs="Times New Roman CYR"/>
          <w:kern w:val="1"/>
          <w:sz w:val="24"/>
          <w:szCs w:val="24"/>
        </w:rPr>
        <w:t>4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(</w:t>
      </w:r>
      <w:r w:rsidRPr="00C27FAA"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приложение № 4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к коллективному договору).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6.2. Время простоя по вине Работодателя оплачивается в размере не менее двух третей средней заработной платы работника, в т.ч. при временном закрытии образовательных учреждений по инициативе органов управления образованием.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Время простоя не по вине Работодателя и работника оплачивается в размере не менее двух третей должностного оклада.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Время простоя по вине работника не оплачивается.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Периоды отмены учебных занятий по санитарно-эпидемиологическим, климатическим и другим основаниям являются рабочим временем педагогических работников и других работников учреждения.</w:t>
      </w:r>
    </w:p>
    <w:p w:rsidR="009272EE" w:rsidRPr="00B83AE7" w:rsidRDefault="00C27FAA" w:rsidP="009272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6.3. </w:t>
      </w:r>
      <w:r w:rsidR="009272EE" w:rsidRPr="00B83AE7">
        <w:rPr>
          <w:rFonts w:ascii="Times New Roman" w:hAnsi="Times New Roman"/>
          <w:sz w:val="24"/>
          <w:szCs w:val="24"/>
        </w:rPr>
        <w:t xml:space="preserve">Заработная плата выплачивается </w:t>
      </w:r>
      <w:r w:rsidR="009272EE">
        <w:rPr>
          <w:rFonts w:ascii="Times New Roman" w:hAnsi="Times New Roman"/>
          <w:sz w:val="24"/>
          <w:szCs w:val="24"/>
        </w:rPr>
        <w:t>6</w:t>
      </w:r>
      <w:r w:rsidR="009272EE" w:rsidRPr="00B83AE7">
        <w:rPr>
          <w:rFonts w:ascii="Times New Roman" w:hAnsi="Times New Roman"/>
          <w:sz w:val="24"/>
          <w:szCs w:val="24"/>
        </w:rPr>
        <w:t xml:space="preserve"> и 2</w:t>
      </w:r>
      <w:r w:rsidR="009272EE">
        <w:rPr>
          <w:rFonts w:ascii="Times New Roman" w:hAnsi="Times New Roman"/>
          <w:sz w:val="24"/>
          <w:szCs w:val="24"/>
        </w:rPr>
        <w:t xml:space="preserve">1 </w:t>
      </w:r>
      <w:r w:rsidR="009272EE" w:rsidRPr="00B83AE7">
        <w:rPr>
          <w:rFonts w:ascii="Times New Roman" w:hAnsi="Times New Roman"/>
          <w:sz w:val="24"/>
          <w:szCs w:val="24"/>
        </w:rPr>
        <w:t xml:space="preserve">числа каждого месяца </w:t>
      </w:r>
      <w:bookmarkStart w:id="0" w:name="sub_1363"/>
      <w:r w:rsidR="009272EE" w:rsidRPr="00B83AE7">
        <w:rPr>
          <w:rFonts w:ascii="Times New Roman" w:hAnsi="Times New Roman"/>
          <w:sz w:val="24"/>
          <w:szCs w:val="24"/>
        </w:rPr>
        <w:t>в месте выполнения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платы.</w:t>
      </w:r>
      <w:bookmarkEnd w:id="0"/>
    </w:p>
    <w:p w:rsidR="009272EE" w:rsidRPr="00064B6C" w:rsidRDefault="009272EE" w:rsidP="009272EE">
      <w:pPr>
        <w:pStyle w:val="a5"/>
        <w:ind w:left="0"/>
      </w:pPr>
      <w:r>
        <w:tab/>
        <w:t>В</w:t>
      </w:r>
      <w:r w:rsidRPr="00B83AE7">
        <w:t>ыплату</w:t>
      </w:r>
      <w:r w:rsidRPr="00064B6C">
        <w:t xml:space="preserve"> заработной платы при совпадении дня выплаты с выходным или нерабочим праздничным днем накануне этого дня (ст.136 ТК РФ).</w:t>
      </w:r>
    </w:p>
    <w:p w:rsidR="00C27FAA" w:rsidRDefault="00C27FAA" w:rsidP="009272EE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64" w:lineRule="auto"/>
        <w:ind w:firstLine="596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Форма расчетного листка утверждается Работодателем по согласованию с Профкомом.</w:t>
      </w:r>
      <w:r w:rsidR="002E1661">
        <w:rPr>
          <w:rFonts w:ascii="Times New Roman CYR" w:hAnsi="Times New Roman CYR" w:cs="Times New Roman CYR"/>
          <w:kern w:val="1"/>
          <w:sz w:val="24"/>
          <w:szCs w:val="24"/>
        </w:rPr>
        <w:t xml:space="preserve"> (Приложение 6)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6.4.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период приостановки работы работник имеет право в свое рабочее время отсутствовать на рабочем месте.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Принуждение к труду во время приостановки работы запрещается.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6.5.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1/300 действующей на этот день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6.6. Работодатель сохраняет за работниками, участвующими в забастовках при проведении возникающих </w:t>
      </w:r>
      <w:r w:rsidR="00526B74">
        <w:rPr>
          <w:rFonts w:ascii="Times New Roman CYR" w:hAnsi="Times New Roman CYR" w:cs="Times New Roman CYR"/>
          <w:kern w:val="1"/>
          <w:sz w:val="24"/>
          <w:szCs w:val="24"/>
        </w:rPr>
        <w:t xml:space="preserve">коллективных трудовых споров  </w:t>
      </w:r>
      <w:r>
        <w:rPr>
          <w:rFonts w:ascii="Times New Roman CYR" w:hAnsi="Times New Roman CYR" w:cs="Times New Roman CYR"/>
          <w:kern w:val="1"/>
          <w:sz w:val="24"/>
          <w:szCs w:val="24"/>
        </w:rPr>
        <w:t>за невыполнения Коллективного договора по вине Работодателя, заработную плату в полном объеме.</w:t>
      </w:r>
    </w:p>
    <w:p w:rsidR="00C27FAA" w:rsidRDefault="00C27FAA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6.7. Установление и изменение системы оплаты труда работников учреждения осуществляются с учетом:</w:t>
      </w:r>
    </w:p>
    <w:p w:rsidR="00C27FAA" w:rsidRDefault="00C27FAA">
      <w:pPr>
        <w:widowControl w:val="0"/>
        <w:shd w:val="clear" w:color="auto" w:fill="FFFFFF"/>
        <w:tabs>
          <w:tab w:val="left" w:pos="1018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а) достигнутого уровня оплаты труда;</w:t>
      </w:r>
    </w:p>
    <w:p w:rsidR="00C27FAA" w:rsidRDefault="00C27FAA">
      <w:pPr>
        <w:widowControl w:val="0"/>
        <w:shd w:val="clear" w:color="auto" w:fill="FFFFFF"/>
        <w:tabs>
          <w:tab w:val="left" w:pos="1018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б) государственных гарантий по оплате труда;</w:t>
      </w:r>
    </w:p>
    <w:p w:rsidR="00C27FAA" w:rsidRDefault="00C27FAA">
      <w:pPr>
        <w:widowControl w:val="0"/>
        <w:shd w:val="clear" w:color="auto" w:fill="FFFFFF"/>
        <w:tabs>
          <w:tab w:val="left" w:pos="1099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в) 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C27FAA" w:rsidRDefault="00C27FAA">
      <w:pPr>
        <w:widowControl w:val="0"/>
        <w:shd w:val="clear" w:color="auto" w:fill="FFFFFF"/>
        <w:tabs>
          <w:tab w:val="left" w:pos="1099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г) порядка аттестации работников образования, устанавливаемого в соответствии с законодательством Российской Федерации;</w:t>
      </w:r>
    </w:p>
    <w:p w:rsidR="00C27FAA" w:rsidRDefault="00C27FAA">
      <w:pPr>
        <w:widowControl w:val="0"/>
        <w:shd w:val="clear" w:color="auto" w:fill="FFFFFF"/>
        <w:tabs>
          <w:tab w:val="left" w:pos="1099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) типовых норм труда для однородных работ.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Пересмотр норм труда допускается лишь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установления целевых показателей эффективности труда.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Локальные нормативные акты, предусматривающие введение, замену и пересмотр норм труда, принимаются Работодателем по согласованию с Профкомом.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Об изменении системы оплаты труда, введении новых норм труда работники должны быть извещены не </w:t>
      </w:r>
      <w:r w:rsidR="00526B74">
        <w:rPr>
          <w:rFonts w:ascii="Times New Roman CYR" w:hAnsi="Times New Roman CYR" w:cs="Times New Roman CYR"/>
          <w:kern w:val="1"/>
          <w:sz w:val="24"/>
          <w:szCs w:val="24"/>
        </w:rPr>
        <w:t>позднее,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чем за два месяца.</w:t>
      </w:r>
    </w:p>
    <w:p w:rsidR="00C27FAA" w:rsidRDefault="00C27FAA">
      <w:pPr>
        <w:widowControl w:val="0"/>
        <w:shd w:val="clear" w:color="auto" w:fill="FFFFFF"/>
        <w:tabs>
          <w:tab w:val="left" w:pos="1819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6.8. Заработная плата работников учреждения (без учета премий и иных стимулирующих выплат) при изменении системы оплаты труда не может быть меньше заработной платы (без учета премий и иных стимулирующих выплат), выплачиваемой работникам до ее изменения, при условии сохранения объема должностных обязанностей работников и выполнения ими работ той же квалификации.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6.9. Рекомендовать руководителю образовательного учреждения сохранять на период до одного года выплату стимулирующего характера за квалификационную категорию педагогическим работникам с учётом имевшейся у них квалификационной категории, приступивших к работе после: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длительной нетрудоспособности;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нахождение в отпуске по беременности и родам, уходу за ребёнком;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- возобновления педагогической работы после её прекращения в связи с ликвидацией образовательного учреждения или уходом на пенсию, независимо от её вида;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- истечения срока действия квалификационной категории у работника, которому до пенсии по старости </w:t>
      </w:r>
      <w:r w:rsidR="00EB4294">
        <w:rPr>
          <w:rFonts w:ascii="Times New Roman CYR" w:hAnsi="Times New Roman CYR" w:cs="Times New Roman CYR"/>
          <w:kern w:val="1"/>
          <w:sz w:val="24"/>
          <w:szCs w:val="24"/>
        </w:rPr>
        <w:t>(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возрасту) осталось не более одного года.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0B79A8" w:rsidRDefault="000B79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7FAA" w:rsidRDefault="00C27FAA" w:rsidP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lastRenderedPageBreak/>
        <w:t>7. Социальные гарантии, льготы, компенсации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kern w:val="1"/>
          <w:sz w:val="24"/>
          <w:szCs w:val="24"/>
        </w:rPr>
      </w:pPr>
    </w:p>
    <w:p w:rsidR="00C27FAA" w:rsidRPr="009272EE" w:rsidRDefault="00C27FAA" w:rsidP="009272EE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9272EE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9272EE" w:rsidRPr="000B79A8" w:rsidRDefault="00C27FAA" w:rsidP="009272EE">
      <w:pPr>
        <w:jc w:val="both"/>
        <w:rPr>
          <w:rFonts w:ascii="Times New Roman" w:hAnsi="Times New Roman"/>
          <w:sz w:val="24"/>
          <w:szCs w:val="24"/>
        </w:rPr>
      </w:pPr>
      <w:r w:rsidRPr="000B79A8">
        <w:rPr>
          <w:rFonts w:ascii="Times New Roman" w:hAnsi="Times New Roman"/>
          <w:kern w:val="1"/>
          <w:sz w:val="24"/>
          <w:szCs w:val="24"/>
        </w:rPr>
        <w:t>7.1. Аттестация педагогических и руководящих работников учреждения осуществляется на основании</w:t>
      </w:r>
      <w:r w:rsidR="009272EE" w:rsidRPr="000B79A8">
        <w:rPr>
          <w:rFonts w:ascii="Times New Roman" w:hAnsi="Times New Roman"/>
          <w:kern w:val="1"/>
          <w:sz w:val="24"/>
          <w:szCs w:val="24"/>
        </w:rPr>
        <w:t xml:space="preserve"> «</w:t>
      </w:r>
      <w:r w:rsidR="009272EE" w:rsidRPr="000B79A8">
        <w:rPr>
          <w:rFonts w:ascii="Times New Roman" w:hAnsi="Times New Roman"/>
          <w:sz w:val="24"/>
          <w:szCs w:val="24"/>
        </w:rPr>
        <w:t>Порядка проведения аттестации педагогических работников организаций, осуществляющих образовательную деятельность», утвержденного Приказом Министерства образования и науки РФ от 7 апреля 2014 г. N 276.</w:t>
      </w: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7.2. Основными задачами проведения аттестации являются:</w:t>
      </w: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4A461F" w:rsidRPr="00CB0F7D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7.3.Основными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A461F" w:rsidRDefault="004A461F" w:rsidP="004A4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7.4.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</w:t>
      </w:r>
      <w:r>
        <w:rPr>
          <w:rFonts w:ascii="Times New Roman" w:hAnsi="Times New Roman"/>
          <w:sz w:val="24"/>
          <w:szCs w:val="24"/>
        </w:rPr>
        <w:t>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7.5. В случае направления работника в командировку, в т.ч. для повышения квалификации, подготовки и переподготовки кадров за ним сохраняется место работы (должность), средняя заработная плата по основному месту работы, оплачиваются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командировки.</w:t>
      </w:r>
    </w:p>
    <w:p w:rsidR="00C27FAA" w:rsidRDefault="00C27FA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7.6. Педагогическим работникам  выплачивается ежемесячная денежная компенсация на приобретение методической литературы и периодических изданий в размере 100 рублей в месяц.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7.7. </w:t>
      </w:r>
      <w:r w:rsidRPr="00FA73E8">
        <w:rPr>
          <w:rFonts w:ascii="Times New Roman CYR" w:hAnsi="Times New Roman CYR" w:cs="Times New Roman CYR"/>
          <w:kern w:val="1"/>
          <w:sz w:val="24"/>
          <w:szCs w:val="24"/>
        </w:rPr>
        <w:t>За счет</w:t>
      </w:r>
      <w:r w:rsidR="00C236DB">
        <w:rPr>
          <w:rFonts w:ascii="Times New Roman CYR" w:hAnsi="Times New Roman CYR" w:cs="Times New Roman CYR"/>
          <w:kern w:val="1"/>
          <w:sz w:val="24"/>
          <w:szCs w:val="24"/>
        </w:rPr>
        <w:t xml:space="preserve"> средств фонда  экономии заработной платы работодатель предоставляет работнику материальную помощь</w:t>
      </w:r>
      <w:r w:rsidRPr="00FA73E8">
        <w:rPr>
          <w:rFonts w:ascii="Times New Roman CYR" w:hAnsi="Times New Roman CYR" w:cs="Times New Roman CYR"/>
          <w:kern w:val="1"/>
          <w:sz w:val="24"/>
          <w:szCs w:val="24"/>
        </w:rPr>
        <w:t>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Выплачивает работникам денежное вознаграждение: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- 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>7.7.1.К юбилейным датам рождения</w:t>
      </w:r>
      <w:r w:rsidR="00963960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>(</w:t>
      </w:r>
      <w:r w:rsidR="00C236DB">
        <w:rPr>
          <w:rFonts w:ascii="Times New Roman CYR" w:hAnsi="Times New Roman CYR" w:cs="Times New Roman CYR"/>
          <w:kern w:val="1"/>
          <w:sz w:val="24"/>
          <w:szCs w:val="24"/>
        </w:rPr>
        <w:t xml:space="preserve"> 40,45, 50, 55 и 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 xml:space="preserve"> 60)</w:t>
      </w:r>
      <w:r w:rsidR="00FA73E8">
        <w:rPr>
          <w:rFonts w:ascii="Times New Roman CYR" w:hAnsi="Times New Roman CYR" w:cs="Times New Roman CYR"/>
          <w:kern w:val="1"/>
          <w:sz w:val="24"/>
          <w:szCs w:val="24"/>
        </w:rPr>
        <w:t xml:space="preserve">. 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 xml:space="preserve"> У мужчин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C236DB">
        <w:rPr>
          <w:rFonts w:ascii="Times New Roman CYR" w:hAnsi="Times New Roman CYR" w:cs="Times New Roman CYR"/>
          <w:kern w:val="1"/>
          <w:sz w:val="24"/>
          <w:szCs w:val="24"/>
        </w:rPr>
        <w:t>50,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>60.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C236DB">
        <w:rPr>
          <w:rFonts w:ascii="Times New Roman CYR" w:hAnsi="Times New Roman CYR" w:cs="Times New Roman CYR"/>
          <w:kern w:val="1"/>
          <w:sz w:val="24"/>
          <w:szCs w:val="24"/>
        </w:rPr>
        <w:t xml:space="preserve"> в размере должностного оклада.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</w:p>
    <w:p w:rsidR="00B91943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>7.7.2.В связи с выходом на пенсию</w:t>
      </w:r>
      <w:r w:rsidR="00FA73E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>(у  женщин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 xml:space="preserve">-55 лет, у мужчин 60 лет.) не более одного </w:t>
      </w:r>
      <w:r w:rsidR="00B91943">
        <w:rPr>
          <w:rFonts w:ascii="Times New Roman CYR" w:hAnsi="Times New Roman CYR" w:cs="Times New Roman CYR"/>
          <w:kern w:val="1"/>
          <w:sz w:val="24"/>
          <w:szCs w:val="24"/>
        </w:rPr>
        <w:t xml:space="preserve">   </w:t>
      </w:r>
    </w:p>
    <w:p w:rsidR="00B91943" w:rsidRDefault="00FA73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д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>олжностного</w:t>
      </w:r>
      <w:r w:rsidR="00B91943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>оклада соглас</w:t>
      </w:r>
      <w:r w:rsidR="00B91943">
        <w:rPr>
          <w:rFonts w:ascii="Times New Roman CYR" w:hAnsi="Times New Roman CYR" w:cs="Times New Roman CYR"/>
          <w:kern w:val="1"/>
          <w:sz w:val="24"/>
          <w:szCs w:val="24"/>
        </w:rPr>
        <w:t xml:space="preserve">но  </w:t>
      </w:r>
      <w:r w:rsidR="0065010A">
        <w:rPr>
          <w:rFonts w:ascii="Times New Roman CYR" w:hAnsi="Times New Roman CYR" w:cs="Times New Roman CYR"/>
          <w:kern w:val="1"/>
          <w:sz w:val="24"/>
          <w:szCs w:val="24"/>
        </w:rPr>
        <w:t xml:space="preserve"> штатному расписанию</w:t>
      </w:r>
      <w:r w:rsidR="00C236DB">
        <w:rPr>
          <w:rFonts w:ascii="Times New Roman CYR" w:hAnsi="Times New Roman CYR" w:cs="Times New Roman CYR"/>
          <w:kern w:val="1"/>
          <w:sz w:val="24"/>
          <w:szCs w:val="24"/>
        </w:rPr>
        <w:t>.</w:t>
      </w:r>
      <w:r w:rsidR="00C27FAA">
        <w:rPr>
          <w:rFonts w:ascii="Times New Roman CYR" w:hAnsi="Times New Roman CYR" w:cs="Times New Roman CYR"/>
          <w:kern w:val="1"/>
          <w:sz w:val="24"/>
          <w:szCs w:val="24"/>
        </w:rPr>
        <w:t xml:space="preserve">   </w:t>
      </w:r>
      <w:r w:rsidR="00B91943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C27FAA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B91943">
        <w:rPr>
          <w:rFonts w:ascii="Times New Roman CYR" w:hAnsi="Times New Roman CYR" w:cs="Times New Roman CYR"/>
          <w:kern w:val="1"/>
          <w:sz w:val="24"/>
          <w:szCs w:val="24"/>
        </w:rPr>
        <w:t xml:space="preserve">  </w:t>
      </w:r>
      <w:r w:rsidR="00C27FAA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B91943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</w:p>
    <w:p w:rsidR="00B91943" w:rsidRDefault="00B919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7.7.3</w:t>
      </w:r>
      <w:r w:rsidR="00FA73E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>В случае смерти</w:t>
      </w:r>
      <w:r w:rsidR="00C236DB">
        <w:rPr>
          <w:rFonts w:ascii="Times New Roman CYR" w:hAnsi="Times New Roman CYR" w:cs="Times New Roman CYR"/>
          <w:kern w:val="1"/>
          <w:sz w:val="24"/>
          <w:szCs w:val="24"/>
        </w:rPr>
        <w:t xml:space="preserve"> близкого родственника (супруги (а), детей, </w:t>
      </w:r>
      <w:r w:rsidR="00FA73E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C236DB">
        <w:rPr>
          <w:rFonts w:ascii="Times New Roman CYR" w:hAnsi="Times New Roman CYR" w:cs="Times New Roman CYR"/>
          <w:kern w:val="1"/>
          <w:sz w:val="24"/>
          <w:szCs w:val="24"/>
        </w:rPr>
        <w:t>родителей</w:t>
      </w:r>
      <w:r w:rsidR="002F3A1C">
        <w:rPr>
          <w:rFonts w:ascii="Times New Roman CYR" w:hAnsi="Times New Roman CYR" w:cs="Times New Roman CYR"/>
          <w:kern w:val="1"/>
          <w:sz w:val="24"/>
          <w:szCs w:val="24"/>
        </w:rPr>
        <w:t>)</w:t>
      </w:r>
      <w:r w:rsidR="00FA73E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2F3A1C">
        <w:rPr>
          <w:rFonts w:ascii="Times New Roman CYR" w:hAnsi="Times New Roman CYR" w:cs="Times New Roman CYR"/>
          <w:kern w:val="1"/>
          <w:sz w:val="24"/>
          <w:szCs w:val="24"/>
        </w:rPr>
        <w:t>-</w:t>
      </w:r>
      <w:r w:rsidR="00FA73E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C236DB">
        <w:rPr>
          <w:rFonts w:ascii="Times New Roman CYR" w:hAnsi="Times New Roman CYR" w:cs="Times New Roman CYR"/>
          <w:kern w:val="1"/>
          <w:sz w:val="24"/>
          <w:szCs w:val="24"/>
        </w:rPr>
        <w:t>в размер</w:t>
      </w:r>
      <w:r w:rsidR="00C236DB" w:rsidRPr="00C236DB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C236DB">
        <w:rPr>
          <w:rFonts w:ascii="Times New Roman CYR" w:hAnsi="Times New Roman CYR" w:cs="Times New Roman CYR"/>
          <w:kern w:val="1"/>
          <w:sz w:val="24"/>
          <w:szCs w:val="24"/>
        </w:rPr>
        <w:t>должностного оклада.</w:t>
      </w:r>
    </w:p>
    <w:p w:rsidR="00B91943" w:rsidRDefault="002F3A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7.7.4 </w:t>
      </w:r>
      <w:r w:rsidR="008275A0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>В связи с рождением ребенка</w:t>
      </w:r>
      <w:r w:rsidR="00C236DB" w:rsidRPr="00C236DB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 w:rsidR="00C236DB">
        <w:rPr>
          <w:rFonts w:ascii="Times New Roman CYR" w:hAnsi="Times New Roman CYR" w:cs="Times New Roman CYR"/>
          <w:kern w:val="1"/>
          <w:sz w:val="24"/>
          <w:szCs w:val="24"/>
        </w:rPr>
        <w:t>должностного оклада.</w:t>
      </w:r>
    </w:p>
    <w:p w:rsidR="002F3A1C" w:rsidRDefault="00C236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7.7.5. В связи с регистрацией брака </w:t>
      </w:r>
      <w:r w:rsidR="008275A0">
        <w:rPr>
          <w:rFonts w:ascii="Times New Roman CYR" w:hAnsi="Times New Roman CYR" w:cs="Times New Roman CYR"/>
          <w:kern w:val="1"/>
          <w:sz w:val="24"/>
          <w:szCs w:val="24"/>
        </w:rPr>
        <w:t xml:space="preserve"> -</w:t>
      </w:r>
      <w:r w:rsidR="00FA73E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>в</w:t>
      </w:r>
      <w:r w:rsidR="00547D3B">
        <w:rPr>
          <w:rFonts w:ascii="Times New Roman CYR" w:hAnsi="Times New Roman CYR" w:cs="Times New Roman CYR"/>
          <w:kern w:val="1"/>
          <w:sz w:val="24"/>
          <w:szCs w:val="24"/>
        </w:rPr>
        <w:t xml:space="preserve"> размере </w:t>
      </w:r>
      <w:r>
        <w:rPr>
          <w:rFonts w:ascii="Times New Roman CYR" w:hAnsi="Times New Roman CYR" w:cs="Times New Roman CYR"/>
          <w:kern w:val="1"/>
          <w:sz w:val="24"/>
          <w:szCs w:val="24"/>
        </w:rPr>
        <w:t>должностного оклада</w:t>
      </w:r>
      <w:r w:rsidR="00547D3B">
        <w:rPr>
          <w:rFonts w:ascii="Times New Roman CYR" w:hAnsi="Times New Roman CYR" w:cs="Times New Roman CYR"/>
          <w:kern w:val="1"/>
          <w:sz w:val="24"/>
          <w:szCs w:val="24"/>
        </w:rPr>
        <w:t>.</w:t>
      </w:r>
    </w:p>
    <w:p w:rsidR="004A461F" w:rsidRDefault="00827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7.7.6. В связи с материальными трудностями в семье </w:t>
      </w:r>
      <w:r w:rsidR="00547D3B">
        <w:rPr>
          <w:rFonts w:ascii="Times New Roman CYR" w:hAnsi="Times New Roman CYR" w:cs="Times New Roman CYR"/>
          <w:kern w:val="1"/>
          <w:sz w:val="24"/>
          <w:szCs w:val="24"/>
        </w:rPr>
        <w:t>(</w:t>
      </w:r>
      <w:r>
        <w:rPr>
          <w:rFonts w:ascii="Times New Roman CYR" w:hAnsi="Times New Roman CYR" w:cs="Times New Roman CYR"/>
          <w:kern w:val="1"/>
          <w:sz w:val="24"/>
          <w:szCs w:val="24"/>
        </w:rPr>
        <w:t>лечение самого работника, либо его детей, для приобретения дорогостоящих лекарств, реабилитации после проведения операций)</w:t>
      </w:r>
      <w:r w:rsidR="00547D3B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>- не более одного должностного</w:t>
      </w:r>
      <w:r w:rsidR="00BB120E">
        <w:rPr>
          <w:rFonts w:ascii="Times New Roman CYR" w:hAnsi="Times New Roman CYR" w:cs="Times New Roman CYR"/>
          <w:kern w:val="1"/>
          <w:sz w:val="24"/>
          <w:szCs w:val="24"/>
        </w:rPr>
        <w:t xml:space="preserve"> оклада</w:t>
      </w:r>
      <w:r w:rsidR="00FA73E8">
        <w:rPr>
          <w:rFonts w:ascii="Times New Roman CYR" w:hAnsi="Times New Roman CYR" w:cs="Times New Roman CYR"/>
          <w:kern w:val="1"/>
          <w:sz w:val="24"/>
          <w:szCs w:val="24"/>
        </w:rPr>
        <w:t xml:space="preserve"> согласно   штатного расписания.</w:t>
      </w:r>
      <w:r w:rsidR="00547D3B">
        <w:rPr>
          <w:rFonts w:ascii="Times New Roman CYR" w:hAnsi="Times New Roman CYR" w:cs="Times New Roman CYR"/>
          <w:kern w:val="1"/>
          <w:sz w:val="24"/>
          <w:szCs w:val="24"/>
        </w:rPr>
        <w:t xml:space="preserve">                           </w:t>
      </w:r>
      <w:r w:rsidR="00FA73E8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</w:p>
    <w:p w:rsidR="00547D3B" w:rsidRDefault="00547D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7.7.7</w:t>
      </w:r>
      <w:r w:rsidR="00D648E1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>К ежегодному отпуску  - в размере должностного оклада.</w:t>
      </w:r>
    </w:p>
    <w:p w:rsidR="00D648E1" w:rsidRDefault="00D64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7.7.8 Предоставляется возможность приобретения путевок со скидкой 50% или иной стоимости работникам, нуждающимся в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санаторно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– курортном лечении и отдыхе.</w:t>
      </w:r>
    </w:p>
    <w:p w:rsidR="008247A4" w:rsidRDefault="008247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7.7.9 Выделять путевки в детские оздоровительные лагеря работникам имеющим детей со скидкой 50% их полной стоимости. 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t>7.8.В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t>2)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законами;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t>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t>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Трудовым кодексом РФ и другими федеральными законами;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законами;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t>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РФ и иными федеральными законами;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lastRenderedPageBreak/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t>9) работники не должны отказываться от своих прав на сохранение и защиту тайны;</w:t>
      </w:r>
    </w:p>
    <w:p w:rsidR="004A461F" w:rsidRPr="004A461F" w:rsidRDefault="004A461F" w:rsidP="004A461F">
      <w:pPr>
        <w:pStyle w:val="a7"/>
        <w:spacing w:after="0"/>
        <w:ind w:firstLine="539"/>
        <w:jc w:val="both"/>
      </w:pPr>
      <w:r w:rsidRPr="004A461F"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0B79A8" w:rsidRDefault="000B79A8" w:rsidP="004A461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61F" w:rsidRDefault="004A461F" w:rsidP="004A461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B0F7D">
        <w:rPr>
          <w:rFonts w:ascii="Times New Roman" w:hAnsi="Times New Roman"/>
          <w:b/>
          <w:bCs/>
          <w:sz w:val="24"/>
          <w:szCs w:val="24"/>
        </w:rPr>
        <w:t>8. Охрана труда и здоровья</w:t>
      </w:r>
    </w:p>
    <w:p w:rsidR="000B79A8" w:rsidRPr="00CB0F7D" w:rsidRDefault="000B79A8" w:rsidP="004A461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61F" w:rsidRPr="00CB0F7D" w:rsidRDefault="004A461F" w:rsidP="004A46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В целях обеспечения охраны труда и безопасной жизнедеятельности и в соответствии с законодательством об охране труда обязанности по обеспечению безо</w:t>
      </w:r>
      <w:r w:rsidRPr="00CB0F7D">
        <w:rPr>
          <w:rFonts w:ascii="Times New Roman" w:hAnsi="Times New Roman"/>
          <w:sz w:val="24"/>
          <w:szCs w:val="24"/>
        </w:rPr>
        <w:softHyphen/>
        <w:t>пасных условий и охраны труда в организации    возлагаются на руководителя.</w:t>
      </w:r>
    </w:p>
    <w:p w:rsidR="004A461F" w:rsidRPr="00CB0F7D" w:rsidRDefault="004A461F" w:rsidP="004A4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8.1. Работодатель обязуется обеспечить: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212022"/>
      <w:r w:rsidRPr="00CB0F7D">
        <w:rPr>
          <w:rFonts w:ascii="Times New Roman" w:hAnsi="Times New Roman"/>
          <w:sz w:val="24"/>
          <w:szCs w:val="24"/>
        </w:rPr>
        <w:t>8.1.1.Безопасность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212024"/>
      <w:r w:rsidRPr="00CB0F7D">
        <w:rPr>
          <w:rFonts w:ascii="Times New Roman" w:hAnsi="Times New Roman"/>
          <w:sz w:val="24"/>
          <w:szCs w:val="24"/>
        </w:rPr>
        <w:t>8.1.2.Соответствующие требованиям охраны труда условия труда на каждом рабочем месте</w:t>
      </w:r>
      <w:bookmarkEnd w:id="2"/>
      <w:r w:rsidRPr="00CB0F7D">
        <w:rPr>
          <w:rFonts w:ascii="Times New Roman" w:hAnsi="Times New Roman"/>
          <w:sz w:val="24"/>
          <w:szCs w:val="24"/>
        </w:rPr>
        <w:t>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2261"/>
      <w:r w:rsidRPr="00CB0F7D">
        <w:rPr>
          <w:rFonts w:ascii="Times New Roman" w:hAnsi="Times New Roman"/>
          <w:sz w:val="24"/>
          <w:szCs w:val="24"/>
        </w:rPr>
        <w:t xml:space="preserve">8.1.3.Финансирование мероприятий по улучшению условий и охраны труда </w:t>
      </w:r>
      <w:bookmarkEnd w:id="3"/>
      <w:r w:rsidRPr="00CB0F7D">
        <w:rPr>
          <w:rFonts w:ascii="Times New Roman" w:hAnsi="Times New Roman"/>
          <w:sz w:val="24"/>
          <w:szCs w:val="24"/>
        </w:rPr>
        <w:t>в размере не менее 0,2 процента суммы затрат на производство продукции (работ, услуг).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8.1.4.Создание службы охраны труда в соответствии со статьей 217 ТК РФ.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2120230"/>
      <w:bookmarkEnd w:id="1"/>
      <w:r w:rsidRPr="00CB0F7D">
        <w:rPr>
          <w:rFonts w:ascii="Times New Roman" w:hAnsi="Times New Roman"/>
          <w:sz w:val="24"/>
          <w:szCs w:val="24"/>
        </w:rPr>
        <w:t>8.1.5.Создание и функционирование системы управления охраной труда.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8.1.6.Режим труда и отдыха работников, оплату труда в соответствии с трудовым законодательством и иными нормативными правовыми актами, содержащими нормы трудового права:</w:t>
      </w:r>
    </w:p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921"/>
      <w:r w:rsidRPr="00CB0F7D">
        <w:rPr>
          <w:rFonts w:ascii="Times New Roman" w:hAnsi="Times New Roman"/>
          <w:sz w:val="24"/>
          <w:szCs w:val="24"/>
        </w:rPr>
        <w:t xml:space="preserve">8.1.6.1.Сокращенную продолжительность рабочего времени </w:t>
      </w:r>
      <w:bookmarkStart w:id="6" w:name="sub_9205"/>
      <w:bookmarkEnd w:id="5"/>
      <w:r w:rsidRPr="00CB0F7D">
        <w:rPr>
          <w:rFonts w:ascii="Times New Roman" w:hAnsi="Times New Roman"/>
          <w:sz w:val="24"/>
          <w:szCs w:val="24"/>
        </w:rPr>
        <w:t>не более 36 часов в неделю для работников, условия труда на рабочих местах которых по результатам:</w:t>
      </w:r>
    </w:p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CB0F7D">
          <w:rPr>
            <w:rFonts w:ascii="Times New Roman" w:hAnsi="Times New Roman"/>
            <w:sz w:val="24"/>
            <w:szCs w:val="24"/>
          </w:rPr>
          <w:t>специальной оценки условий труда</w:t>
        </w:r>
      </w:hyperlink>
      <w:r w:rsidRPr="00CB0F7D">
        <w:rPr>
          <w:rFonts w:ascii="Times New Roman" w:hAnsi="Times New Roman"/>
          <w:sz w:val="24"/>
          <w:szCs w:val="24"/>
        </w:rPr>
        <w:t xml:space="preserve"> отнесены к вредным условиям труда 3 или 4 степени или опасным условиям труда;</w:t>
      </w:r>
    </w:p>
    <w:p w:rsidR="004A461F" w:rsidRPr="00CB0F7D" w:rsidRDefault="004A461F" w:rsidP="004A461F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9230"/>
      <w:bookmarkEnd w:id="6"/>
      <w:r w:rsidRPr="00CB0F7D">
        <w:rPr>
          <w:rFonts w:ascii="Times New Roman" w:hAnsi="Times New Roman"/>
          <w:sz w:val="24"/>
          <w:szCs w:val="24"/>
        </w:rPr>
        <w:tab/>
        <w:t xml:space="preserve">На основании отраслевого (межотраслевого) соглашения, а также письменного согласия работника, оформленного путем заключения дополнительного соглашения к трудовому договору, продолжительность рабочего времени, указанная в </w:t>
      </w:r>
      <w:hyperlink w:anchor="sub_9205" w:history="1">
        <w:r w:rsidRPr="00CB0F7D">
          <w:rPr>
            <w:rFonts w:ascii="Times New Roman" w:hAnsi="Times New Roman"/>
            <w:sz w:val="24"/>
            <w:szCs w:val="24"/>
          </w:rPr>
          <w:t>пункте</w:t>
        </w:r>
      </w:hyperlink>
      <w:r w:rsidRPr="00CB0F7D">
        <w:rPr>
          <w:rFonts w:ascii="Times New Roman" w:hAnsi="Times New Roman"/>
          <w:sz w:val="24"/>
          <w:szCs w:val="24"/>
        </w:rPr>
        <w:t xml:space="preserve"> 8.1.6.1,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соглашениями.</w:t>
      </w:r>
    </w:p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При применении суммированного учета рабочего времени  для работников, занятых на работах с вредными и (или) опасными условиями труда учетный период не может превышать три месяца.</w:t>
      </w:r>
    </w:p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bookmarkStart w:id="8" w:name="sub_9402"/>
      <w:r w:rsidRPr="00CB0F7D">
        <w:rPr>
          <w:rFonts w:ascii="Times New Roman" w:hAnsi="Times New Roman"/>
          <w:sz w:val="24"/>
          <w:szCs w:val="24"/>
        </w:rPr>
        <w:t xml:space="preserve">для работников, занятых на работах с вредными и (или) опасными условиями труда, где </w:t>
      </w:r>
      <w:hyperlink r:id="rId7" w:history="1">
        <w:r w:rsidRPr="000B79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установлена</w:t>
        </w:r>
      </w:hyperlink>
      <w:r w:rsidRPr="00CB0F7D">
        <w:rPr>
          <w:rFonts w:ascii="Times New Roman" w:hAnsi="Times New Roman"/>
          <w:sz w:val="24"/>
          <w:szCs w:val="24"/>
        </w:rPr>
        <w:t xml:space="preserve">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bookmarkEnd w:id="8"/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при 36-часовой рабочей неделе - 8 часов;</w:t>
      </w:r>
    </w:p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при 30-часовой рабочей неделе и менее - 6 часов.</w:t>
      </w:r>
    </w:p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944"/>
      <w:r w:rsidRPr="00CB0F7D">
        <w:rPr>
          <w:rFonts w:ascii="Times New Roman" w:hAnsi="Times New Roman"/>
          <w:sz w:val="24"/>
          <w:szCs w:val="24"/>
        </w:rPr>
        <w:t xml:space="preserve">Отраслевым (межотраслевым) соглашением, а также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 для работников, занятых на работах с вредными и (или) опасными </w:t>
      </w:r>
      <w:r w:rsidRPr="00CB0F7D">
        <w:rPr>
          <w:rFonts w:ascii="Times New Roman" w:hAnsi="Times New Roman"/>
          <w:sz w:val="24"/>
          <w:szCs w:val="24"/>
        </w:rPr>
        <w:lastRenderedPageBreak/>
        <w:t xml:space="preserve">условиями труда, при условии соблюдения предельной еженедельной продолжительности рабочего времени, установленной в соответствии с </w:t>
      </w:r>
      <w:hyperlink w:anchor="sub_921" w:history="1">
        <w:r w:rsidRPr="000B79A8">
          <w:rPr>
            <w:rStyle w:val="a8"/>
            <w:rFonts w:ascii="Times New Roman" w:hAnsi="Times New Roman"/>
            <w:color w:val="auto"/>
            <w:sz w:val="24"/>
            <w:szCs w:val="24"/>
          </w:rPr>
          <w:t>частями первой - третьей статьи 92</w:t>
        </w:r>
      </w:hyperlink>
      <w:r w:rsidRPr="00CB0F7D">
        <w:rPr>
          <w:rFonts w:ascii="Times New Roman" w:hAnsi="Times New Roman"/>
          <w:sz w:val="24"/>
          <w:szCs w:val="24"/>
        </w:rPr>
        <w:t xml:space="preserve"> ТК РФ:</w:t>
      </w:r>
    </w:p>
    <w:bookmarkEnd w:id="9"/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при 36-часовой рабочей неделе - до 12 часов;</w:t>
      </w:r>
    </w:p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при 30-часовой рабочей неделе и менее - до 8 часов.</w:t>
      </w:r>
    </w:p>
    <w:p w:rsidR="004A461F" w:rsidRPr="00CB0F7D" w:rsidRDefault="004A461F" w:rsidP="004A461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11701"/>
      <w:bookmarkEnd w:id="7"/>
      <w:r w:rsidRPr="00CB0F7D">
        <w:rPr>
          <w:rFonts w:ascii="Times New Roman" w:hAnsi="Times New Roman"/>
          <w:sz w:val="24"/>
          <w:szCs w:val="24"/>
        </w:rPr>
        <w:t>8.1.6.2.Предоставление ежегодного дополнительного оплачиваемого отпуска работникам, условия труда на рабочих местах которых по результатам:</w:t>
      </w:r>
    </w:p>
    <w:p w:rsidR="004A461F" w:rsidRPr="00CB0F7D" w:rsidRDefault="004A461F" w:rsidP="004A461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 xml:space="preserve">- специальной оценки условий труда отнесены к </w:t>
      </w:r>
      <w:hyperlink r:id="rId8" w:history="1">
        <w:r w:rsidRPr="000B79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вредным условиям</w:t>
        </w:r>
      </w:hyperlink>
      <w:r w:rsidRPr="00CB0F7D">
        <w:rPr>
          <w:rFonts w:ascii="Times New Roman" w:hAnsi="Times New Roman"/>
          <w:sz w:val="24"/>
          <w:szCs w:val="24"/>
        </w:rPr>
        <w:t xml:space="preserve"> труда 2, 3 или 4 степени либо опасным условиям труда;</w:t>
      </w:r>
    </w:p>
    <w:p w:rsidR="004A461F" w:rsidRPr="00CB0F7D" w:rsidRDefault="004A461F" w:rsidP="004A461F">
      <w:pPr>
        <w:tabs>
          <w:tab w:val="left" w:pos="851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11702"/>
      <w:bookmarkEnd w:id="10"/>
      <w:r w:rsidRPr="00CB0F7D">
        <w:rPr>
          <w:rFonts w:ascii="Times New Roman" w:hAnsi="Times New Roman"/>
          <w:sz w:val="24"/>
          <w:szCs w:val="24"/>
        </w:rPr>
        <w:tab/>
      </w:r>
      <w:hyperlink r:id="rId9" w:history="1">
        <w:r w:rsidRPr="000B79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Минимальная продолжительность</w:t>
        </w:r>
      </w:hyperlink>
      <w:r w:rsidRPr="00CB0F7D">
        <w:rPr>
          <w:rFonts w:ascii="Times New Roman" w:hAnsi="Times New Roman"/>
          <w:sz w:val="24"/>
          <w:szCs w:val="24"/>
        </w:rPr>
        <w:t xml:space="preserve"> ежегодного дополнительного оплачиваемого отпуска работникам, указанным в пункте 8.1.6.2, составляет 7 календарных дней.</w:t>
      </w:r>
    </w:p>
    <w:p w:rsidR="004A461F" w:rsidRPr="00CB0F7D" w:rsidRDefault="004A461F" w:rsidP="004A461F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1173"/>
      <w:bookmarkEnd w:id="11"/>
      <w:r w:rsidRPr="00CB0F7D">
        <w:rPr>
          <w:rFonts w:ascii="Times New Roman" w:hAnsi="Times New Roman"/>
          <w:sz w:val="24"/>
          <w:szCs w:val="24"/>
        </w:rPr>
        <w:t>Продолжительность ежегодного дополнительного оплачиваемого отпуска конкретного работника устанавливается трудовым и коллективным договором на основании отраслевого (межотраслевого) соглашения с учетом результатов специальной оценки условий труда.</w:t>
      </w:r>
    </w:p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1174"/>
      <w:bookmarkEnd w:id="12"/>
      <w:r w:rsidRPr="00CB0F7D">
        <w:rPr>
          <w:rFonts w:ascii="Times New Roman" w:hAnsi="Times New Roman"/>
          <w:sz w:val="24"/>
          <w:szCs w:val="24"/>
        </w:rPr>
        <w:t>На основании отраслевого (межотраслевого) соглашения, а также письменного согласия работника, оформленного путем заключения отдельного соглашения к трудовому договору, часть ежегодного дополнительного оплачиваемого отпуска, которая превышает минимальную продолжительность данного отпуска, может быть заменена отдельно устанавливаемой денежной компенсацией в порядке, в размерах и на условиях, которые установлены отраслевым (межотраслевым) соглашением.</w:t>
      </w:r>
    </w:p>
    <w:p w:rsidR="004A461F" w:rsidRPr="00CB0F7D" w:rsidRDefault="004A461F" w:rsidP="004A461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1471"/>
      <w:bookmarkEnd w:id="13"/>
      <w:r w:rsidRPr="00CB0F7D">
        <w:rPr>
          <w:rFonts w:ascii="Times New Roman" w:hAnsi="Times New Roman"/>
          <w:sz w:val="24"/>
          <w:szCs w:val="24"/>
        </w:rPr>
        <w:t>8.1.6.3. Оплату труда работников, занятых на работах с вредными и (или) опасными условиями труда, в повышенном размере.</w:t>
      </w:r>
    </w:p>
    <w:p w:rsidR="004A461F" w:rsidRPr="00CB0F7D" w:rsidRDefault="004A461F" w:rsidP="004A461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1472"/>
      <w:bookmarkEnd w:id="14"/>
      <w:r w:rsidRPr="00CB0F7D">
        <w:rPr>
          <w:rFonts w:ascii="Times New Roman" w:hAnsi="Times New Roman"/>
          <w:sz w:val="24"/>
          <w:szCs w:val="24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bookmarkEnd w:id="15"/>
    <w:p w:rsidR="004A461F" w:rsidRPr="00CB0F7D" w:rsidRDefault="004A461F" w:rsidP="004A461F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w:anchor="sub_372" w:history="1">
        <w:r w:rsidRPr="00CB0F7D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CB0F7D">
        <w:rPr>
          <w:rFonts w:ascii="Times New Roman" w:hAnsi="Times New Roman"/>
          <w:sz w:val="24"/>
          <w:szCs w:val="24"/>
        </w:rPr>
        <w:t xml:space="preserve"> ТК РФ для принятия локальных нормативных актов, настоящим коллективным договором, трудовым договором.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212026"/>
      <w:bookmarkEnd w:id="4"/>
      <w:r w:rsidRPr="00CB0F7D">
        <w:rPr>
          <w:rFonts w:ascii="Times New Roman" w:hAnsi="Times New Roman"/>
          <w:sz w:val="24"/>
          <w:szCs w:val="24"/>
        </w:rPr>
        <w:t>8.1.7Приобретение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законом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4A461F" w:rsidRPr="00CB0F7D" w:rsidRDefault="004A461F" w:rsidP="004A46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8.1.8.Выдачу молока и леч</w:t>
      </w:r>
      <w:bookmarkStart w:id="17" w:name="sub_2221"/>
      <w:r w:rsidRPr="00CB0F7D">
        <w:rPr>
          <w:rFonts w:ascii="Times New Roman" w:hAnsi="Times New Roman"/>
          <w:sz w:val="24"/>
          <w:szCs w:val="24"/>
        </w:rPr>
        <w:t>ебно-профилактического питания работникам, занятым на работах с вредными условиями труда по установленным нормам, при этом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продуктов.</w:t>
      </w:r>
    </w:p>
    <w:p w:rsidR="004A461F" w:rsidRPr="00CB0F7D" w:rsidRDefault="004A461F" w:rsidP="004A461F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2251"/>
      <w:bookmarkStart w:id="19" w:name="sub_2127"/>
      <w:bookmarkEnd w:id="16"/>
      <w:bookmarkEnd w:id="17"/>
      <w:r w:rsidRPr="00CB0F7D">
        <w:rPr>
          <w:rFonts w:ascii="Times New Roman" w:hAnsi="Times New Roman"/>
          <w:sz w:val="24"/>
          <w:szCs w:val="24"/>
        </w:rPr>
        <w:t xml:space="preserve">8.1.9.Обучение работников по вопросам охраны труда, в том числе руководителей организаций, а также работодателей - индивидуальных предпринимателей </w:t>
      </w:r>
      <w:bookmarkStart w:id="20" w:name="sub_508203072"/>
      <w:bookmarkEnd w:id="18"/>
      <w:r w:rsidRPr="00CB0F7D">
        <w:rPr>
          <w:rFonts w:ascii="Times New Roman" w:hAnsi="Times New Roman"/>
          <w:sz w:val="24"/>
          <w:szCs w:val="24"/>
        </w:rPr>
        <w:t>(</w:t>
      </w:r>
      <w:hyperlink r:id="rId10" w:history="1">
        <w:r w:rsidRPr="00CB0F7D">
          <w:rPr>
            <w:rFonts w:ascii="Times New Roman" w:hAnsi="Times New Roman"/>
            <w:sz w:val="24"/>
            <w:szCs w:val="24"/>
            <w:shd w:val="clear" w:color="auto" w:fill="F0F0F0"/>
          </w:rPr>
          <w:t>постановление</w:t>
        </w:r>
      </w:hyperlink>
      <w:r w:rsidRPr="00CB0F7D">
        <w:rPr>
          <w:rFonts w:ascii="Times New Roman" w:hAnsi="Times New Roman"/>
          <w:sz w:val="24"/>
          <w:szCs w:val="24"/>
          <w:shd w:val="clear" w:color="auto" w:fill="F0F0F0"/>
        </w:rPr>
        <w:t xml:space="preserve"> Минтруда РФ и Минобразования РФ от 13 января 2003 г. N 1/29). </w:t>
      </w:r>
      <w:bookmarkStart w:id="21" w:name="sub_2252"/>
      <w:bookmarkEnd w:id="20"/>
    </w:p>
    <w:p w:rsidR="004A461F" w:rsidRPr="00CB0F7D" w:rsidRDefault="004A461F" w:rsidP="004A46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Для всех поступающих на работу лиц, для работников, переводимых на другую работу, занятых на работах с вредными и (или) опасными условиями труда,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со стажировкой на рабочем месте, и оказания первой помощи пострадавшим</w:t>
      </w:r>
      <w:bookmarkEnd w:id="21"/>
      <w:r w:rsidRPr="00CB0F7D">
        <w:rPr>
          <w:rFonts w:ascii="Times New Roman" w:hAnsi="Times New Roman"/>
          <w:sz w:val="24"/>
          <w:szCs w:val="24"/>
        </w:rPr>
        <w:t>, проведение проверки знания требований охраны труда.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2126"/>
      <w:bookmarkEnd w:id="19"/>
      <w:r w:rsidRPr="00CB0F7D">
        <w:rPr>
          <w:rFonts w:ascii="Times New Roman" w:hAnsi="Times New Roman"/>
          <w:sz w:val="24"/>
          <w:szCs w:val="24"/>
        </w:rPr>
        <w:lastRenderedPageBreak/>
        <w:t>8.1.10.Недопущение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sub_2128"/>
      <w:bookmarkEnd w:id="22"/>
      <w:r w:rsidRPr="00CB0F7D">
        <w:rPr>
          <w:rFonts w:ascii="Times New Roman" w:hAnsi="Times New Roman"/>
          <w:sz w:val="24"/>
          <w:szCs w:val="24"/>
        </w:rPr>
        <w:t>8.1.11.Организацию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21211"/>
      <w:bookmarkEnd w:id="23"/>
      <w:r w:rsidRPr="00CB0F7D">
        <w:rPr>
          <w:rFonts w:ascii="Times New Roman" w:hAnsi="Times New Roman"/>
          <w:sz w:val="24"/>
          <w:szCs w:val="24"/>
        </w:rPr>
        <w:t xml:space="preserve">8.1.12.Проведение специальной оценки условий труда в соответствии с </w:t>
      </w:r>
      <w:hyperlink r:id="rId11" w:history="1">
        <w:r w:rsidRPr="000B79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CB0F7D">
        <w:rPr>
          <w:rFonts w:ascii="Times New Roman" w:hAnsi="Times New Roman"/>
          <w:sz w:val="24"/>
          <w:szCs w:val="24"/>
        </w:rPr>
        <w:t xml:space="preserve"> о специальной оценке условий труда.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21212"/>
      <w:bookmarkEnd w:id="24"/>
      <w:r w:rsidRPr="00CB0F7D">
        <w:rPr>
          <w:rFonts w:ascii="Times New Roman" w:hAnsi="Times New Roman"/>
          <w:sz w:val="24"/>
          <w:szCs w:val="24"/>
        </w:rPr>
        <w:t>8.1.13.В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sub_21213"/>
      <w:bookmarkEnd w:id="25"/>
      <w:r w:rsidRPr="00CB0F7D">
        <w:rPr>
          <w:rFonts w:ascii="Times New Roman" w:hAnsi="Times New Roman"/>
          <w:sz w:val="24"/>
          <w:szCs w:val="24"/>
        </w:rPr>
        <w:t>8.1.14.Недопущение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освидетельствований, а также в случае медицинских противопоказаний.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2120213"/>
      <w:bookmarkEnd w:id="26"/>
      <w:r w:rsidRPr="00CB0F7D">
        <w:rPr>
          <w:rFonts w:ascii="Times New Roman" w:hAnsi="Times New Roman"/>
          <w:sz w:val="24"/>
          <w:szCs w:val="24"/>
        </w:rPr>
        <w:t>8.1.15.Информирование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21214"/>
      <w:bookmarkEnd w:id="27"/>
      <w:r w:rsidRPr="00CB0F7D">
        <w:rPr>
          <w:rFonts w:ascii="Times New Roman" w:hAnsi="Times New Roman"/>
          <w:sz w:val="24"/>
          <w:szCs w:val="24"/>
        </w:rPr>
        <w:t>8.1.16.Предоставление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2121616"/>
      <w:bookmarkEnd w:id="28"/>
      <w:r w:rsidRPr="00CB0F7D">
        <w:rPr>
          <w:rFonts w:ascii="Times New Roman" w:hAnsi="Times New Roman"/>
          <w:sz w:val="24"/>
          <w:szCs w:val="24"/>
        </w:rPr>
        <w:t>8.1.17.Принятие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0" w:name="sub_2120216"/>
      <w:bookmarkEnd w:id="29"/>
      <w:r w:rsidRPr="00CB0F7D">
        <w:rPr>
          <w:rFonts w:ascii="Times New Roman" w:hAnsi="Times New Roman"/>
          <w:sz w:val="24"/>
          <w:szCs w:val="24"/>
        </w:rPr>
        <w:t>8.1.18.Расследование и учет в установленном порядке несчастных случаев на производстве и профессиональных заболеваний.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" w:name="sub_2120217"/>
      <w:bookmarkEnd w:id="30"/>
      <w:r w:rsidRPr="00CB0F7D">
        <w:rPr>
          <w:rFonts w:ascii="Times New Roman" w:hAnsi="Times New Roman"/>
          <w:sz w:val="24"/>
          <w:szCs w:val="24"/>
        </w:rPr>
        <w:t xml:space="preserve">8.1.19.Санитарно-бытовое обслуживание и медицинское обеспечение работников в соответствии с </w:t>
      </w:r>
      <w:hyperlink w:anchor="sub_223" w:history="1">
        <w:r w:rsidRPr="000B79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требованиями</w:t>
        </w:r>
      </w:hyperlink>
      <w:r w:rsidRPr="00CB0F7D">
        <w:rPr>
          <w:rFonts w:ascii="Times New Roman" w:hAnsi="Times New Roman"/>
          <w:sz w:val="24"/>
          <w:szCs w:val="24"/>
        </w:rPr>
        <w:t xml:space="preserve">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sub_2120218"/>
      <w:bookmarkEnd w:id="31"/>
      <w:r w:rsidRPr="00CB0F7D">
        <w:rPr>
          <w:rFonts w:ascii="Times New Roman" w:hAnsi="Times New Roman"/>
          <w:sz w:val="24"/>
          <w:szCs w:val="24"/>
        </w:rPr>
        <w:t xml:space="preserve">8.1.20.Беспрепятственный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</w:t>
      </w:r>
      <w:hyperlink w:anchor="sub_5" w:history="1">
        <w:r w:rsidRPr="000B79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трудового законодательства</w:t>
        </w:r>
      </w:hyperlink>
      <w:r w:rsidRPr="00CB0F7D">
        <w:rPr>
          <w:rFonts w:ascii="Times New Roman" w:hAnsi="Times New Roman"/>
          <w:sz w:val="24"/>
          <w:szCs w:val="24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</w:t>
      </w:r>
      <w:r w:rsidRPr="00CB0F7D">
        <w:rPr>
          <w:rFonts w:ascii="Times New Roman" w:hAnsi="Times New Roman"/>
          <w:sz w:val="24"/>
          <w:szCs w:val="24"/>
        </w:rPr>
        <w:lastRenderedPageBreak/>
        <w:t>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3" w:name="sub_2120219"/>
      <w:bookmarkEnd w:id="32"/>
      <w:r w:rsidRPr="00CB0F7D">
        <w:rPr>
          <w:rFonts w:ascii="Times New Roman" w:hAnsi="Times New Roman"/>
          <w:sz w:val="24"/>
          <w:szCs w:val="24"/>
        </w:rPr>
        <w:t xml:space="preserve">8.1.21.Выполнение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</w:t>
      </w:r>
      <w:hyperlink w:anchor="sub_5" w:history="1">
        <w:r w:rsidRPr="000B79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трудового законодательства</w:t>
        </w:r>
      </w:hyperlink>
      <w:r w:rsidRPr="00CB0F7D">
        <w:rPr>
          <w:rFonts w:ascii="Times New Roman" w:hAnsi="Times New Roman"/>
          <w:sz w:val="24"/>
          <w:szCs w:val="24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сроки.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sub_21221"/>
      <w:bookmarkEnd w:id="33"/>
      <w:r w:rsidRPr="00CB0F7D">
        <w:rPr>
          <w:rFonts w:ascii="Times New Roman" w:hAnsi="Times New Roman"/>
          <w:sz w:val="24"/>
          <w:szCs w:val="24"/>
        </w:rPr>
        <w:t>8.1.22.Обязательное социальное страхование работников от несчастных случаев на производстве и профессиональных заболеваний.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5" w:name="sub_21222"/>
      <w:bookmarkEnd w:id="34"/>
      <w:r w:rsidRPr="00CB0F7D">
        <w:rPr>
          <w:rFonts w:ascii="Times New Roman" w:hAnsi="Times New Roman"/>
          <w:sz w:val="24"/>
          <w:szCs w:val="24"/>
        </w:rPr>
        <w:t>8.1.23Ознакомление работников с требованиями охраны труда.</w:t>
      </w:r>
    </w:p>
    <w:p w:rsidR="00080222" w:rsidRDefault="004A461F" w:rsidP="0008022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sub_21223"/>
      <w:bookmarkEnd w:id="35"/>
      <w:r w:rsidRPr="00CB0F7D">
        <w:rPr>
          <w:rFonts w:ascii="Times New Roman" w:hAnsi="Times New Roman"/>
          <w:sz w:val="24"/>
          <w:szCs w:val="24"/>
        </w:rPr>
        <w:t xml:space="preserve">8.1.24.Разработку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w:anchor="sub_372" w:history="1">
        <w:r w:rsidRPr="000B79A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статьей 372</w:t>
        </w:r>
      </w:hyperlink>
      <w:r w:rsidRPr="00CB0F7D">
        <w:rPr>
          <w:rFonts w:ascii="Times New Roman" w:hAnsi="Times New Roman"/>
          <w:sz w:val="24"/>
          <w:szCs w:val="24"/>
        </w:rPr>
        <w:t xml:space="preserve"> ТК РФ для принятия локальных нормативных актов.</w:t>
      </w:r>
      <w:bookmarkStart w:id="37" w:name="sub_2142"/>
      <w:bookmarkEnd w:id="36"/>
    </w:p>
    <w:p w:rsidR="000B79A8" w:rsidRDefault="00080222" w:rsidP="00080222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0B79A8">
        <w:rPr>
          <w:rFonts w:ascii="Times New Roman" w:hAnsi="Times New Roman"/>
          <w:sz w:val="24"/>
          <w:szCs w:val="24"/>
        </w:rPr>
        <w:t>Работники обязуются:</w:t>
      </w:r>
    </w:p>
    <w:p w:rsidR="004A461F" w:rsidRPr="00CB0F7D" w:rsidRDefault="00080222" w:rsidP="000B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8.2.1 </w:t>
      </w:r>
      <w:r w:rsidR="004A461F" w:rsidRPr="00CB0F7D">
        <w:rPr>
          <w:rFonts w:ascii="Times New Roman" w:hAnsi="Times New Roman"/>
          <w:sz w:val="24"/>
          <w:szCs w:val="24"/>
        </w:rPr>
        <w:t>Соблюдать требования охраны труда.</w:t>
      </w:r>
    </w:p>
    <w:p w:rsidR="004A461F" w:rsidRPr="00CB0F7D" w:rsidRDefault="00080222" w:rsidP="000B79A8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sub_2143"/>
      <w:bookmarkEnd w:id="37"/>
      <w:r>
        <w:rPr>
          <w:rFonts w:ascii="Times New Roman" w:hAnsi="Times New Roman"/>
          <w:sz w:val="24"/>
          <w:szCs w:val="24"/>
        </w:rPr>
        <w:t xml:space="preserve">8.2.2. </w:t>
      </w:r>
      <w:r w:rsidR="004A461F" w:rsidRPr="00CB0F7D">
        <w:rPr>
          <w:rFonts w:ascii="Times New Roman" w:hAnsi="Times New Roman"/>
          <w:sz w:val="24"/>
          <w:szCs w:val="24"/>
        </w:rPr>
        <w:t>Правильно применять средства индивидуальной и коллективной защиты.</w:t>
      </w:r>
    </w:p>
    <w:p w:rsidR="004A461F" w:rsidRPr="00CB0F7D" w:rsidRDefault="00080222" w:rsidP="000B79A8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sub_21414"/>
      <w:bookmarkEnd w:id="38"/>
      <w:r>
        <w:rPr>
          <w:rFonts w:ascii="Times New Roman" w:hAnsi="Times New Roman"/>
          <w:sz w:val="24"/>
          <w:szCs w:val="24"/>
        </w:rPr>
        <w:t xml:space="preserve">8.2.3. </w:t>
      </w:r>
      <w:r w:rsidR="004A461F" w:rsidRPr="00CB0F7D">
        <w:rPr>
          <w:rFonts w:ascii="Times New Roman" w:hAnsi="Times New Roman"/>
          <w:sz w:val="24"/>
          <w:szCs w:val="24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4A461F" w:rsidRPr="00CB0F7D" w:rsidRDefault="00080222" w:rsidP="000B79A8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sub_21415"/>
      <w:bookmarkEnd w:id="39"/>
      <w:r>
        <w:rPr>
          <w:rFonts w:ascii="Times New Roman" w:hAnsi="Times New Roman"/>
          <w:sz w:val="24"/>
          <w:szCs w:val="24"/>
        </w:rPr>
        <w:t xml:space="preserve">8.2.4. </w:t>
      </w:r>
      <w:r w:rsidR="004A461F" w:rsidRPr="00CB0F7D">
        <w:rPr>
          <w:rFonts w:ascii="Times New Roman" w:hAnsi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4A461F" w:rsidRPr="00CB0F7D" w:rsidRDefault="00080222" w:rsidP="000B79A8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sub_21416"/>
      <w:bookmarkEnd w:id="40"/>
      <w:r>
        <w:rPr>
          <w:rFonts w:ascii="Times New Roman" w:hAnsi="Times New Roman"/>
          <w:sz w:val="24"/>
          <w:szCs w:val="24"/>
        </w:rPr>
        <w:t xml:space="preserve">8.2.5. </w:t>
      </w:r>
      <w:r w:rsidR="004A461F" w:rsidRPr="00CB0F7D">
        <w:rPr>
          <w:rFonts w:ascii="Times New Roman" w:hAnsi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ТК РФ и иными федеральными законами.</w:t>
      </w:r>
    </w:p>
    <w:bookmarkEnd w:id="41"/>
    <w:p w:rsidR="004A461F" w:rsidRPr="00CB0F7D" w:rsidRDefault="004A461F" w:rsidP="004A4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8.3. Каждый работник имеет право на: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sub_21921"/>
      <w:r w:rsidRPr="00CB0F7D">
        <w:rPr>
          <w:rFonts w:ascii="Times New Roman" w:hAnsi="Times New Roman"/>
          <w:sz w:val="24"/>
          <w:szCs w:val="24"/>
        </w:rPr>
        <w:t>8.3.1. Рабочее место, соответствующее требованиям охраны труда.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sub_21922"/>
      <w:bookmarkEnd w:id="42"/>
      <w:r w:rsidRPr="00CB0F7D">
        <w:rPr>
          <w:rFonts w:ascii="Times New Roman" w:hAnsi="Times New Roman"/>
          <w:sz w:val="24"/>
          <w:szCs w:val="24"/>
        </w:rPr>
        <w:t xml:space="preserve">8.3.2. Обязательное социальное страхование от несчастных случаев на производстве и профессиональных заболеваний в соответствии с </w:t>
      </w:r>
      <w:hyperlink r:id="rId12" w:history="1">
        <w:r w:rsidRPr="0008022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CB0F7D">
        <w:rPr>
          <w:rFonts w:ascii="Times New Roman" w:hAnsi="Times New Roman"/>
          <w:sz w:val="24"/>
          <w:szCs w:val="24"/>
        </w:rPr>
        <w:t>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4" w:name="sub_2194"/>
      <w:bookmarkEnd w:id="43"/>
      <w:r w:rsidRPr="00CB0F7D">
        <w:rPr>
          <w:rFonts w:ascii="Times New Roman" w:hAnsi="Times New Roman"/>
          <w:sz w:val="24"/>
          <w:szCs w:val="24"/>
        </w:rPr>
        <w:t>8.3.3.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sub_2195"/>
      <w:bookmarkEnd w:id="44"/>
      <w:r w:rsidRPr="00CB0F7D">
        <w:rPr>
          <w:rFonts w:ascii="Times New Roman" w:hAnsi="Times New Roman"/>
          <w:sz w:val="24"/>
          <w:szCs w:val="24"/>
        </w:rPr>
        <w:t>8.3.4.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 xml:space="preserve">На время приостановления работ в связи с административным </w:t>
      </w:r>
      <w:hyperlink r:id="rId13" w:history="1">
        <w:r w:rsidRPr="0008022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приостановлением деятельности</w:t>
        </w:r>
      </w:hyperlink>
      <w:r w:rsidRPr="00080222">
        <w:rPr>
          <w:rFonts w:ascii="Times New Roman" w:hAnsi="Times New Roman"/>
          <w:sz w:val="24"/>
          <w:szCs w:val="24"/>
        </w:rPr>
        <w:t xml:space="preserve"> или временным запретом деятельности в соответствии с з</w:t>
      </w:r>
      <w:r w:rsidRPr="00CB0F7D">
        <w:rPr>
          <w:rFonts w:ascii="Times New Roman" w:hAnsi="Times New Roman"/>
          <w:sz w:val="24"/>
          <w:szCs w:val="24"/>
        </w:rPr>
        <w:t>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 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sub_2204"/>
      <w:r w:rsidRPr="00CB0F7D">
        <w:rPr>
          <w:rFonts w:ascii="Times New Roman" w:hAnsi="Times New Roman"/>
          <w:sz w:val="24"/>
          <w:szCs w:val="24"/>
        </w:rPr>
        <w:lastRenderedPageBreak/>
        <w:t>При отказе работника от выполнения работ в случае возникновения опасности для его жизни и здоровья (за исключением случаев, предусмотренных ТК РФ и иными федеральными законами) работодатель обязан предоставить работнику другую работу на время устранения такой опасности.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7" w:name="sub_2205"/>
      <w:bookmarkEnd w:id="46"/>
      <w:r w:rsidRPr="00CB0F7D">
        <w:rPr>
          <w:rFonts w:ascii="Times New Roman" w:hAnsi="Times New Roman"/>
          <w:sz w:val="24"/>
          <w:szCs w:val="24"/>
        </w:rPr>
        <w:t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со статьей 155 ТК РФ.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8" w:name="sub_2206"/>
      <w:bookmarkEnd w:id="47"/>
      <w:r w:rsidRPr="00CB0F7D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CB0F7D">
        <w:rPr>
          <w:rFonts w:ascii="Times New Roman" w:hAnsi="Times New Roman"/>
          <w:sz w:val="24"/>
          <w:szCs w:val="24"/>
        </w:rPr>
        <w:t>необеспечения</w:t>
      </w:r>
      <w:proofErr w:type="spellEnd"/>
      <w:r w:rsidRPr="00CB0F7D">
        <w:rPr>
          <w:rFonts w:ascii="Times New Roman" w:hAnsi="Times New Roman"/>
          <w:sz w:val="24"/>
          <w:szCs w:val="24"/>
        </w:rPr>
        <w:t xml:space="preserve">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со статьей 155 ТК РФ.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9" w:name="sub_2207"/>
      <w:bookmarkEnd w:id="48"/>
      <w:r w:rsidRPr="00CB0F7D">
        <w:rPr>
          <w:rFonts w:ascii="Times New Roman" w:hAnsi="Times New Roman"/>
          <w:sz w:val="24"/>
          <w:szCs w:val="24"/>
        </w:rPr>
        <w:t xml:space="preserve"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 </w:t>
      </w:r>
    </w:p>
    <w:p w:rsidR="004A461F" w:rsidRPr="00080222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0" w:name="sub_2208"/>
      <w:bookmarkEnd w:id="49"/>
      <w:r w:rsidRPr="00CB0F7D">
        <w:rPr>
          <w:rFonts w:ascii="Times New Roman" w:hAnsi="Times New Roman"/>
          <w:sz w:val="24"/>
          <w:szCs w:val="24"/>
        </w:rPr>
        <w:t xml:space="preserve"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</w:t>
      </w:r>
      <w:hyperlink r:id="rId14" w:history="1">
        <w:r w:rsidRPr="0008022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законодательством</w:t>
        </w:r>
      </w:hyperlink>
      <w:r w:rsidRPr="00080222">
        <w:rPr>
          <w:rFonts w:ascii="Times New Roman" w:hAnsi="Times New Roman"/>
          <w:sz w:val="24"/>
          <w:szCs w:val="24"/>
        </w:rPr>
        <w:t>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1" w:name="sub_2196"/>
      <w:bookmarkEnd w:id="45"/>
      <w:bookmarkEnd w:id="50"/>
      <w:r w:rsidRPr="00CB0F7D">
        <w:rPr>
          <w:rFonts w:ascii="Times New Roman" w:hAnsi="Times New Roman"/>
          <w:sz w:val="24"/>
          <w:szCs w:val="24"/>
        </w:rPr>
        <w:t>8.3.5. Обеспечение средствами индивидуальной и коллективной защиты в соответствии с требованиями охраны труда за счет средств работодателя.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2" w:name="sub_2197"/>
      <w:bookmarkEnd w:id="51"/>
      <w:r w:rsidRPr="00CB0F7D">
        <w:rPr>
          <w:rFonts w:ascii="Times New Roman" w:hAnsi="Times New Roman"/>
          <w:sz w:val="24"/>
          <w:szCs w:val="24"/>
        </w:rPr>
        <w:t>8.3.6. Обучение безопасным методам и приемам труда за счет средств работодателя.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3" w:name="sub_2198"/>
      <w:bookmarkEnd w:id="52"/>
      <w:r w:rsidRPr="00CB0F7D">
        <w:rPr>
          <w:rFonts w:ascii="Times New Roman" w:hAnsi="Times New Roman"/>
          <w:sz w:val="24"/>
          <w:szCs w:val="24"/>
        </w:rPr>
        <w:t>8.3.7. 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4" w:name="sub_2199"/>
      <w:bookmarkEnd w:id="53"/>
      <w:r w:rsidRPr="00CB0F7D">
        <w:rPr>
          <w:rFonts w:ascii="Times New Roman" w:hAnsi="Times New Roman"/>
          <w:sz w:val="24"/>
          <w:szCs w:val="24"/>
        </w:rPr>
        <w:t>8.3.8. 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5" w:name="sub_21909"/>
      <w:bookmarkEnd w:id="54"/>
      <w:r w:rsidRPr="00CB0F7D">
        <w:rPr>
          <w:rFonts w:ascii="Times New Roman" w:hAnsi="Times New Roman"/>
          <w:sz w:val="24"/>
          <w:szCs w:val="24"/>
        </w:rPr>
        <w:t>8.3.9.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6" w:name="sub_21911"/>
      <w:bookmarkEnd w:id="55"/>
      <w:r w:rsidRPr="00CB0F7D">
        <w:rPr>
          <w:rFonts w:ascii="Times New Roman" w:hAnsi="Times New Roman"/>
          <w:sz w:val="24"/>
          <w:szCs w:val="24"/>
        </w:rPr>
        <w:t>8.3.10.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7" w:name="sub_21912"/>
      <w:bookmarkEnd w:id="56"/>
      <w:r w:rsidRPr="00CB0F7D">
        <w:rPr>
          <w:rFonts w:ascii="Times New Roman" w:hAnsi="Times New Roman"/>
          <w:sz w:val="24"/>
          <w:szCs w:val="24"/>
        </w:rPr>
        <w:t>8.3.11. 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осмотра.</w:t>
      </w:r>
    </w:p>
    <w:p w:rsidR="004A461F" w:rsidRPr="00CB0F7D" w:rsidRDefault="004A461F" w:rsidP="004A461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8" w:name="sub_21913"/>
      <w:bookmarkEnd w:id="57"/>
      <w:r w:rsidRPr="00CB0F7D">
        <w:rPr>
          <w:rFonts w:ascii="Times New Roman" w:hAnsi="Times New Roman"/>
          <w:sz w:val="24"/>
          <w:szCs w:val="24"/>
        </w:rPr>
        <w:t>8.3.12. Гарантии и компенсации, установленные в соответствии с ТК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bookmarkEnd w:id="58"/>
    <w:p w:rsidR="004A461F" w:rsidRPr="00CB0F7D" w:rsidRDefault="004A461F" w:rsidP="004A461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>8.4. Стороны договорились:</w:t>
      </w:r>
    </w:p>
    <w:p w:rsidR="004A461F" w:rsidRPr="00CB0F7D" w:rsidRDefault="00080222" w:rsidP="0008022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 xml:space="preserve">8.4.1. </w:t>
      </w:r>
      <w:r w:rsidR="004A461F" w:rsidRPr="00CB0F7D">
        <w:rPr>
          <w:rFonts w:ascii="Times New Roman" w:hAnsi="Times New Roman"/>
          <w:spacing w:val="1"/>
          <w:sz w:val="24"/>
          <w:szCs w:val="24"/>
        </w:rPr>
        <w:t xml:space="preserve">Для разработки мероприятий по охране труда руководствоваться </w:t>
      </w:r>
      <w:r w:rsidR="004A461F" w:rsidRPr="00CB0F7D">
        <w:rPr>
          <w:rFonts w:ascii="Times New Roman" w:hAnsi="Times New Roman"/>
          <w:spacing w:val="7"/>
          <w:sz w:val="24"/>
          <w:szCs w:val="24"/>
        </w:rPr>
        <w:t xml:space="preserve">Рекомендациями по планированию мероприятий по охране труда, </w:t>
      </w:r>
      <w:r w:rsidR="004A461F" w:rsidRPr="00CB0F7D">
        <w:rPr>
          <w:rFonts w:ascii="Times New Roman" w:hAnsi="Times New Roman"/>
          <w:spacing w:val="-1"/>
          <w:sz w:val="24"/>
          <w:szCs w:val="24"/>
        </w:rPr>
        <w:t>утвержденными приказом Минздравсоцразвития от 1.03. 2012 года № 181-н.</w:t>
      </w:r>
    </w:p>
    <w:p w:rsidR="004A461F" w:rsidRPr="00CB0F7D" w:rsidRDefault="004A461F" w:rsidP="004A461F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B0F7D">
        <w:rPr>
          <w:rFonts w:ascii="Times New Roman" w:hAnsi="Times New Roman"/>
          <w:spacing w:val="8"/>
          <w:sz w:val="24"/>
          <w:szCs w:val="24"/>
        </w:rPr>
        <w:t xml:space="preserve">Соглашение по охране труда утверждается работодателем с учетом </w:t>
      </w:r>
      <w:r w:rsidRPr="00CB0F7D">
        <w:rPr>
          <w:rFonts w:ascii="Times New Roman" w:hAnsi="Times New Roman"/>
          <w:spacing w:val="-1"/>
          <w:sz w:val="24"/>
          <w:szCs w:val="24"/>
        </w:rPr>
        <w:t xml:space="preserve">мнения СТК ежегодно </w:t>
      </w:r>
    </w:p>
    <w:p w:rsidR="004A461F" w:rsidRPr="00CB0F7D" w:rsidRDefault="00080222" w:rsidP="0008022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8.4.2. </w:t>
      </w:r>
      <w:r w:rsidR="004A461F" w:rsidRPr="00CB0F7D">
        <w:rPr>
          <w:rFonts w:ascii="Times New Roman" w:hAnsi="Times New Roman"/>
          <w:sz w:val="24"/>
          <w:szCs w:val="24"/>
        </w:rPr>
        <w:t>СТК организац</w:t>
      </w:r>
      <w:r>
        <w:rPr>
          <w:rFonts w:ascii="Times New Roman" w:hAnsi="Times New Roman"/>
          <w:sz w:val="24"/>
          <w:szCs w:val="24"/>
        </w:rPr>
        <w:t>ии обязуется организовывать уче</w:t>
      </w:r>
      <w:r w:rsidR="004A461F" w:rsidRPr="00CB0F7D">
        <w:rPr>
          <w:rFonts w:ascii="Times New Roman" w:hAnsi="Times New Roman"/>
          <w:sz w:val="24"/>
          <w:szCs w:val="24"/>
        </w:rPr>
        <w:t>бу актива по вопросам охраны труда, осуществлять общественный контроль за охраной труда.</w:t>
      </w:r>
    </w:p>
    <w:p w:rsidR="004A461F" w:rsidRPr="00CB0F7D" w:rsidRDefault="004A461F" w:rsidP="004A461F">
      <w:pPr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2977"/>
          <w:tab w:val="left" w:pos="3402"/>
          <w:tab w:val="left" w:pos="3969"/>
          <w:tab w:val="left" w:pos="5229"/>
          <w:tab w:val="left" w:pos="6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61F" w:rsidRPr="00CB0F7D" w:rsidRDefault="004A461F" w:rsidP="004A461F">
      <w:pPr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2977"/>
          <w:tab w:val="left" w:pos="3402"/>
          <w:tab w:val="left" w:pos="3969"/>
          <w:tab w:val="left" w:pos="5229"/>
          <w:tab w:val="left" w:pos="6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0F7D">
        <w:rPr>
          <w:rFonts w:ascii="Times New Roman" w:hAnsi="Times New Roman"/>
          <w:sz w:val="24"/>
          <w:szCs w:val="24"/>
        </w:rPr>
        <w:t xml:space="preserve">В случае выявления условий труда (отсутствие нормальной освещенности, низкий температурный режим, повышенный шум и т.п.), которые могут угрожать жизни и здоровью работников, а также грубых нарушений требований охраны труда, пожарной и экологической безопасности, лица, уполномоченные коллективом на решение вопросов охраны труда  вправе вносить представления работодателю о приостановке выполнения работ в организации  до устранения выявленных нарушений.  </w:t>
      </w:r>
    </w:p>
    <w:p w:rsidR="004A461F" w:rsidRPr="00CB0F7D" w:rsidRDefault="004A461F" w:rsidP="004A461F">
      <w:pPr>
        <w:widowControl w:val="0"/>
        <w:tabs>
          <w:tab w:val="left" w:pos="567"/>
          <w:tab w:val="left" w:pos="1134"/>
          <w:tab w:val="left" w:pos="1701"/>
          <w:tab w:val="left" w:pos="2410"/>
          <w:tab w:val="left" w:pos="2835"/>
          <w:tab w:val="left" w:pos="2977"/>
          <w:tab w:val="left" w:pos="3402"/>
          <w:tab w:val="left" w:pos="3969"/>
          <w:tab w:val="left" w:pos="5229"/>
          <w:tab w:val="left" w:pos="6129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9. Гарантии прав профсоюзных органов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и членов профсоюза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9.1. Стороны договорились считать, что права и гарантии деятельности первичной профсоюзной организации учреждения, ее соответствующих выборных профсоюзных органов, определяются ТК РФ, федеральным законом "О профессиональных союзах, их правах и гарантиях деятельности»  и территориальным отраслевым соглашением по образовательным учреждениям, Уставом Профсоюза работников народного образования и науки Российской Федерации.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9.2. Работодатель обязан: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9.2.1. Соблюдать права и гарантии первичной профсоюзной организации учреждения, содействовать ее деятельности.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9.2.2. Своевременно рассматривать обращения, заявления и предложения Профкома и давать мотивированные ответы, а также в недельный срок с момента получения требований об устранении выявленных нарушений сообщать Профкому о результатах рассмотрения и принятых мерах.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9.2.3. Обеспечивать участие представителей первичной профсоюзной организации учреждения в работе конференций (совещаний, собраний) работников образования, руководителей органов управления образованием и образовательных учреждений по вопросам экономического и социального развития, выполнения условий регионального, городских и районных отраслевых соглашений, коллективных договоров, в работе примирительных комиссий и трудовых арбитражей, тарификационных и аттестационных комиссий всех уровней.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9.2.4. Не подвергать дисциплинарному взысканию, переводу, перемещению, увольнению с места работы по инициативе Работодателя представителей первичной профсоюзной организации, участвующих в разрешении коллективных трудовых споров, в коллективных переговорах по заключению коллективных договоров и соглашений в период их ведения без предварительного согласия профсоюзного органа, уполномочившего их на представительство.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9.2.5. 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профсоюзных органов на срок, определяемый соглашением сторон.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9.2.6. Не препятствовать посещению представителями профсоюзных органов учреждения</w:t>
      </w:r>
      <w:r w:rsidR="00F27FAD">
        <w:rPr>
          <w:rFonts w:ascii="Times New Roman CYR" w:hAnsi="Times New Roman CYR" w:cs="Times New Roman CYR"/>
          <w:kern w:val="1"/>
          <w:sz w:val="24"/>
          <w:szCs w:val="24"/>
        </w:rPr>
        <w:t>,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где работают члены Профсоюза, для реализации уставных задач и предоставленных законодательством, коллективными договорами и соглашениями прав.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9.2.7. Предоставлять профсоюзным органам по их запросу информацию, сведения и разъяснения по вопросам условий труда, заработной платы и социально-экономическим вопросам работников учреждения.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9.2.8. Обеспечивать ежемесячное бесплатное безналичное перечисление членских профсоюзных взносов в размере 1 % заработной платы на счета профсоюзных органов при наличии заявлений работников, являющихся членами Профсоюза.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9.2.9. Содействовать Профкому в использовании сети Интернет для широкого информирования работников о деятельности Профсоюза по защите социально-трудовых прав и профессиональных интересов работников образования.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9.2.10. Производить оплату труда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неосвобожденного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председателя первичной организации Профсоюза за счет стимулирующего фонда оплаты труда учреждения в размере не менее 25 процентов должностного оклада.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9.3. Работодатель признает следующие гарантии для избранных (делегированных) в органы Профсоюза работников учреждения,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неосвобожденных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от производственной деятельности (работы):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9.3.1. Работники не могут быть подвергнуты дисциплинарному взысканию без предварительного согласия соответствующего выборного профсоюзного органа, членами которого они являются, а руководители профсоюзных органов и их заместители - без предварительного согласия вышестоящего профсоюзного органа.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9.3.2. Увольнение по инициативе администрации лиц, избранных в состав профсоюзных органов, допускается, помимо соблюдения общего порядка увольнения, лишь с предварительного согласия выборного профсоюзного органа, членами которого они являются, а руководителей профсоюзных органов и их заместителей - с согласия вышестоящего профсоюзного органа за исключением случая, предусмотренного пунктом 5 части 1 статьи 81 ТК РФ.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9.3.3. Члены выборных органов Профсоюза, не освобожденные от основной работы, на время участия в работе съездов, конференций, пленумов, президиумов, собраний, созываемых Профсоюзом, освобождаются от производственной работы с сохранением средней заработной платы, исчисляемом в порядке, установленном действующим законодательством.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9.4. Увольнение по инициативе администрации лиц, избиравшихся в состав профсоюзных органов и не освобожденных от основной работы, не допускается в течение двух лет после окончания выборных полномочий, кроме случаев полной ликвидации учреждения.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9.5. Работодатель и Профком совместно ходатайствуют о присвоении почетных званий и награждении ведомственными знаками отличия выборных профсоюзных работников.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9.6.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 их аттестации.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lastRenderedPageBreak/>
        <w:t>10. Обязательства Профкома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10.1. Способствует реализации настоящего Коллективного договора, снижению социальной напряженности в трудовом коллективе, укреплению трудовой дисциплины, строит свои взаимоотношения с Работодателем на принципах социального партнерства; разъясняет работникам положения коллективного договора.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10.2. Представляет, выражает и защищает правовые, экономические и профессиональные интересы работников учреждения – членов Профсоюза.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Представляет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счета профсоюзной организации.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10.3. В соответствии с трудовым законодательством осуществляет контроль за выполнением Работодателем норм трудового права.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10.4. Выступает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10.5. Оказывает членам Профсоюза помощь в вопросах применения трудового  законодательства, разрешения индивидуальных и коллективных трудовых споров.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10.6. Содействует предотвращению в учреждении коллективных трудовых споров при выполнении обязательств, включенных в настоящий Коллективный договор.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10.7. Осуществляет контроль за правильностью расходования фонда оплаты труда, фонда стимулирования, экономии заработной платы, внебюджетных средств и др.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10.8. Осуществляет контроль за правильностью 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работников.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10.9. Направляет учредителю учреждения заявления о нарушении руководителем учреждения, его заместителями законов и иных нормативных актов о труде, условий Коллективного договора, соглашений с требованием о применении мер дисциплинарного взыскания.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10.10.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 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10.11. Участвует совместно с выборным органом территориальной организации профсоюза в организации летнего оздоровления детей работников учреждения.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10.12. Осуществляет контроль за правильностью и своевременностью предоставления работникам отпусков и их оплатой.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10.13. Совместно с Работодателем обеспечивает регистрацию работников в системе персонифицированного учета в системе государственного пенсионного </w:t>
      </w:r>
      <w:r w:rsidR="00F27FAD">
        <w:rPr>
          <w:rFonts w:ascii="Times New Roman CYR" w:hAnsi="Times New Roman CYR" w:cs="Times New Roman CYR"/>
          <w:kern w:val="1"/>
          <w:sz w:val="24"/>
          <w:szCs w:val="24"/>
        </w:rPr>
        <w:t>страхования,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и контролируют перечисление страховых взносов в Пенсионный фонд РФ.</w:t>
      </w:r>
    </w:p>
    <w:p w:rsidR="00C27FAA" w:rsidRDefault="00C27FA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10.14.</w:t>
      </w:r>
      <w:r>
        <w:rPr>
          <w:rFonts w:ascii="Times New Roman CYR" w:hAnsi="Times New Roman CYR" w:cs="Times New Roman CYR"/>
          <w:kern w:val="1"/>
          <w:sz w:val="24"/>
          <w:szCs w:val="24"/>
        </w:rPr>
        <w:tab/>
        <w:t>Организует  культурно-массовую и физкультурно-оздоровительную работу в учреждении.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080222" w:rsidRDefault="0008022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080222" w:rsidRDefault="0008022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C27FAA" w:rsidRDefault="00C27FA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lastRenderedPageBreak/>
        <w:t>11.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ab/>
        <w:t>Раздел XI. ЗАКЛЮЧИТЕЛЬНЫЕ ПОЛОЖЕНИЯ.</w:t>
      </w:r>
    </w:p>
    <w:p w:rsidR="00C27FAA" w:rsidRDefault="00C27FA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11.1. Изменения и дополнения в коллективный договор в течение срока его действия вносятся только по взаимному согласию сторон в порядке, установленном законодательством для его заключения.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11.2. Контроль за выполнением коллективного договора осуществляется сторонами, их представителями, соответствующими органами по труду.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11.3. Стороны не реже чем каждые полгода (20 июня, 20 декабря) отчитываются о выполнении коллективного договора на общем собрании работников и предоставляют информацию в соответствующий орган по труду  муниципального образования в Приморско-Ахтарском районе (ст. 51 ТК РФ).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11.4. Лица, представляющие работодателя либо работников, виновных в нарушении или невыполнении обязательств, предусмотренных настоящим коллективным договором, несут ответственность в соответствии с законом.</w:t>
      </w: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11.5. Представительный орган работников содействует работодателю при условии  выполнения им коллективного договора в урегулировании конфликтов, возникающих из-за требований, выходящих за рамки согласованных настоящим  коллективным договором норм.</w:t>
      </w:r>
    </w:p>
    <w:p w:rsidR="00C27FAA" w:rsidRPr="007F60C5" w:rsidRDefault="00C27FAA" w:rsidP="007F60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11.6. Коллективные переговоры о заключении нового или продлении действия настоящего коллективного договора назначаются сторонами не позднее трех месяцев до окончания срока действия настоящего коллективного договора.</w:t>
      </w:r>
    </w:p>
    <w:p w:rsidR="004A461F" w:rsidRDefault="004A4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4A461F" w:rsidRDefault="004A4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C27FAA" w:rsidRDefault="00C27F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Приложение к коллективному договору:</w:t>
      </w:r>
    </w:p>
    <w:p w:rsidR="00C27FAA" w:rsidRDefault="00C27FAA" w:rsidP="00045452">
      <w:pPr>
        <w:widowControl w:val="0"/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Правила внутреннего трудового распорядка, приложение № 1</w:t>
      </w:r>
    </w:p>
    <w:p w:rsidR="00C27FAA" w:rsidRDefault="00C27FAA" w:rsidP="00045452">
      <w:pPr>
        <w:widowControl w:val="0"/>
        <w:numPr>
          <w:ilvl w:val="0"/>
          <w:numId w:val="3"/>
        </w:numPr>
        <w:tabs>
          <w:tab w:val="left" w:pos="435"/>
        </w:tabs>
        <w:suppressAutoHyphens/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профессий, имеющих право на  дополнительный оплачиваемый отпуск работникам учреждения, занятым на работах с вредными и (или) опасными условиями труда</w:t>
      </w:r>
      <w:r>
        <w:rPr>
          <w:rFonts w:ascii="Times New Roman CYR" w:hAnsi="Times New Roman CYR" w:cs="Times New Roman CYR"/>
          <w:kern w:val="1"/>
          <w:sz w:val="24"/>
          <w:szCs w:val="24"/>
        </w:rPr>
        <w:t>, приложение № 2.</w:t>
      </w:r>
    </w:p>
    <w:p w:rsidR="00C27FAA" w:rsidRDefault="00C27FAA" w:rsidP="00045452">
      <w:pPr>
        <w:widowControl w:val="0"/>
        <w:numPr>
          <w:ilvl w:val="0"/>
          <w:numId w:val="4"/>
        </w:numPr>
        <w:tabs>
          <w:tab w:val="left" w:pos="435"/>
        </w:tabs>
        <w:suppressAutoHyphens/>
        <w:autoSpaceDE w:val="0"/>
        <w:autoSpaceDN w:val="0"/>
        <w:adjustRightInd w:val="0"/>
        <w:spacing w:after="0" w:line="264" w:lineRule="auto"/>
        <w:ind w:left="435" w:hanging="36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Положение об оплате труда работников МБДОУ  № </w:t>
      </w:r>
      <w:r w:rsidR="00F27FAD">
        <w:rPr>
          <w:rFonts w:ascii="Times New Roman CYR" w:hAnsi="Times New Roman CYR" w:cs="Times New Roman CYR"/>
          <w:kern w:val="1"/>
          <w:sz w:val="24"/>
          <w:szCs w:val="24"/>
        </w:rPr>
        <w:t>4</w:t>
      </w:r>
      <w:r w:rsidR="00080222">
        <w:rPr>
          <w:rFonts w:ascii="Times New Roman CYR" w:hAnsi="Times New Roman CYR" w:cs="Times New Roman CYR"/>
          <w:kern w:val="1"/>
          <w:sz w:val="24"/>
          <w:szCs w:val="24"/>
        </w:rPr>
        <w:t xml:space="preserve"> приложение № </w:t>
      </w:r>
      <w:r>
        <w:rPr>
          <w:rFonts w:ascii="Times New Roman CYR" w:hAnsi="Times New Roman CYR" w:cs="Times New Roman CYR"/>
          <w:kern w:val="1"/>
          <w:sz w:val="24"/>
          <w:szCs w:val="24"/>
        </w:rPr>
        <w:t>3.</w:t>
      </w:r>
    </w:p>
    <w:p w:rsidR="00C27FAA" w:rsidRDefault="00C27FAA" w:rsidP="00045452">
      <w:pPr>
        <w:widowControl w:val="0"/>
        <w:numPr>
          <w:ilvl w:val="0"/>
          <w:numId w:val="5"/>
        </w:numPr>
        <w:tabs>
          <w:tab w:val="left" w:pos="435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Положение об условиях и порядке распределения стимулирующей части оплаты труда МБДОУ  № </w:t>
      </w:r>
      <w:r w:rsidR="00F27FAD">
        <w:rPr>
          <w:rFonts w:ascii="Times New Roman CYR" w:hAnsi="Times New Roman CYR" w:cs="Times New Roman CYR"/>
          <w:kern w:val="1"/>
          <w:sz w:val="24"/>
          <w:szCs w:val="24"/>
        </w:rPr>
        <w:t xml:space="preserve">4,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приложение № 4.</w:t>
      </w:r>
    </w:p>
    <w:p w:rsidR="00C27FAA" w:rsidRDefault="00C27FAA" w:rsidP="00045452">
      <w:pPr>
        <w:widowControl w:val="0"/>
        <w:numPr>
          <w:ilvl w:val="0"/>
          <w:numId w:val="6"/>
        </w:numPr>
        <w:tabs>
          <w:tab w:val="left" w:pos="435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544"/>
          <w:tab w:val="left" w:pos="5229"/>
          <w:tab w:val="left" w:pos="6129"/>
        </w:tabs>
        <w:autoSpaceDE w:val="0"/>
        <w:autoSpaceDN w:val="0"/>
        <w:adjustRightInd w:val="0"/>
        <w:spacing w:after="0" w:line="264" w:lineRule="auto"/>
        <w:ind w:left="435" w:hanging="36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Соглашение по охране труда,  приложение № 5.</w:t>
      </w:r>
    </w:p>
    <w:p w:rsidR="00C27FAA" w:rsidRPr="001E0DB2" w:rsidRDefault="002E1661" w:rsidP="001E0DB2">
      <w:pPr>
        <w:widowControl w:val="0"/>
        <w:numPr>
          <w:ilvl w:val="0"/>
          <w:numId w:val="6"/>
        </w:numPr>
        <w:tabs>
          <w:tab w:val="left" w:pos="435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544"/>
          <w:tab w:val="left" w:pos="5229"/>
          <w:tab w:val="left" w:pos="6129"/>
        </w:tabs>
        <w:autoSpaceDE w:val="0"/>
        <w:autoSpaceDN w:val="0"/>
        <w:adjustRightInd w:val="0"/>
        <w:spacing w:after="0" w:line="264" w:lineRule="auto"/>
        <w:ind w:left="435" w:hanging="360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Форма расчетного листка.</w:t>
      </w:r>
      <w:r w:rsidR="00080222">
        <w:rPr>
          <w:rFonts w:ascii="Times New Roman CYR" w:hAnsi="Times New Roman CYR" w:cs="Times New Roman CYR"/>
          <w:kern w:val="1"/>
          <w:sz w:val="24"/>
          <w:szCs w:val="24"/>
        </w:rPr>
        <w:t xml:space="preserve"> приложение № 6.</w:t>
      </w:r>
    </w:p>
    <w:sectPr w:rsidR="00C27FAA" w:rsidRPr="001E0DB2" w:rsidSect="00F417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7E4DD0"/>
    <w:lvl w:ilvl="0">
      <w:numFmt w:val="bullet"/>
      <w:lvlText w:val="*"/>
      <w:lvlJc w:val="left"/>
    </w:lvl>
  </w:abstractNum>
  <w:abstractNum w:abstractNumId="1">
    <w:nsid w:val="23AC4536"/>
    <w:multiLevelType w:val="multilevel"/>
    <w:tmpl w:val="D89C76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2">
    <w:nsid w:val="4D8C410C"/>
    <w:multiLevelType w:val="singleLevel"/>
    <w:tmpl w:val="B3F2F8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DBB41CF"/>
    <w:multiLevelType w:val="multilevel"/>
    <w:tmpl w:val="D89C76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4">
    <w:nsid w:val="57A4090B"/>
    <w:multiLevelType w:val="singleLevel"/>
    <w:tmpl w:val="F3FEE24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784116AD"/>
    <w:multiLevelType w:val="multilevel"/>
    <w:tmpl w:val="774E6CD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  <w:color w:val="000000"/>
      </w:rPr>
    </w:lvl>
  </w:abstractNum>
  <w:abstractNum w:abstractNumId="6">
    <w:nsid w:val="7D032EBC"/>
    <w:multiLevelType w:val="multilevel"/>
    <w:tmpl w:val="D89C763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2"/>
    <w:rsid w:val="00045452"/>
    <w:rsid w:val="00080222"/>
    <w:rsid w:val="000949D5"/>
    <w:rsid w:val="000B79A8"/>
    <w:rsid w:val="00152610"/>
    <w:rsid w:val="001B2C5F"/>
    <w:rsid w:val="001E0DB2"/>
    <w:rsid w:val="00244D15"/>
    <w:rsid w:val="0025437D"/>
    <w:rsid w:val="002E1661"/>
    <w:rsid w:val="002F3A1C"/>
    <w:rsid w:val="003D47F1"/>
    <w:rsid w:val="00470C95"/>
    <w:rsid w:val="00492360"/>
    <w:rsid w:val="004A461F"/>
    <w:rsid w:val="00526B74"/>
    <w:rsid w:val="00547D3B"/>
    <w:rsid w:val="005761EE"/>
    <w:rsid w:val="0059746E"/>
    <w:rsid w:val="005A0653"/>
    <w:rsid w:val="005B1958"/>
    <w:rsid w:val="005D17CF"/>
    <w:rsid w:val="00601519"/>
    <w:rsid w:val="00627AFA"/>
    <w:rsid w:val="00641B40"/>
    <w:rsid w:val="0065010A"/>
    <w:rsid w:val="00765765"/>
    <w:rsid w:val="0077166F"/>
    <w:rsid w:val="007B71E3"/>
    <w:rsid w:val="007C2669"/>
    <w:rsid w:val="007F60C5"/>
    <w:rsid w:val="008247A4"/>
    <w:rsid w:val="008275A0"/>
    <w:rsid w:val="008D0BF0"/>
    <w:rsid w:val="0090602B"/>
    <w:rsid w:val="009272EE"/>
    <w:rsid w:val="00963960"/>
    <w:rsid w:val="00994B96"/>
    <w:rsid w:val="009A4198"/>
    <w:rsid w:val="009D3A30"/>
    <w:rsid w:val="00A37694"/>
    <w:rsid w:val="00AA1B7B"/>
    <w:rsid w:val="00AA6B5D"/>
    <w:rsid w:val="00B500BC"/>
    <w:rsid w:val="00B577E4"/>
    <w:rsid w:val="00B91943"/>
    <w:rsid w:val="00B92DA7"/>
    <w:rsid w:val="00BB120E"/>
    <w:rsid w:val="00C20B5B"/>
    <w:rsid w:val="00C236DB"/>
    <w:rsid w:val="00C27FAA"/>
    <w:rsid w:val="00D4304D"/>
    <w:rsid w:val="00D648E1"/>
    <w:rsid w:val="00DB6C2B"/>
    <w:rsid w:val="00DC3EE3"/>
    <w:rsid w:val="00EA32DD"/>
    <w:rsid w:val="00EB4294"/>
    <w:rsid w:val="00F06947"/>
    <w:rsid w:val="00F11A1A"/>
    <w:rsid w:val="00F255EC"/>
    <w:rsid w:val="00F27FAD"/>
    <w:rsid w:val="00F32077"/>
    <w:rsid w:val="00F4176D"/>
    <w:rsid w:val="00F84D68"/>
    <w:rsid w:val="00FA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6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45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E1661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2E166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2E166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E1661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E166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E1661"/>
    <w:rPr>
      <w:rFonts w:ascii="Times New Roman" w:hAnsi="Times New Roman" w:cs="Times New Roman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2E16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E16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1661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949D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949D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A4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76.14" TargetMode="External"/><Relationship Id="rId13" Type="http://schemas.openxmlformats.org/officeDocument/2006/relationships/hyperlink" Target="garantF1://12025267.30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4384.1" TargetMode="External"/><Relationship Id="rId12" Type="http://schemas.openxmlformats.org/officeDocument/2006/relationships/hyperlink" Target="garantF1://12012505.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2676.3" TargetMode="External"/><Relationship Id="rId11" Type="http://schemas.openxmlformats.org/officeDocument/2006/relationships/hyperlink" Target="garantF1://7045267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55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84.1" TargetMode="External"/><Relationship Id="rId14" Type="http://schemas.openxmlformats.org/officeDocument/2006/relationships/hyperlink" Target="garantF1://12012505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A192-14D6-456D-A100-769C8104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10391</Words>
  <Characters>59235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Натуля</cp:lastModifiedBy>
  <cp:revision>9</cp:revision>
  <cp:lastPrinted>2012-02-08T17:04:00Z</cp:lastPrinted>
  <dcterms:created xsi:type="dcterms:W3CDTF">2015-02-10T10:38:00Z</dcterms:created>
  <dcterms:modified xsi:type="dcterms:W3CDTF">2015-02-18T08:46:00Z</dcterms:modified>
</cp:coreProperties>
</file>